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B3B3" w14:textId="77777777" w:rsidR="000E6937" w:rsidRPr="002636F8" w:rsidRDefault="000E6937" w:rsidP="000E6937">
      <w:pPr>
        <w:rPr>
          <w:rFonts w:ascii="Times New Roman" w:hAnsi="Times New Roman" w:cs="Times New Roman"/>
          <w:b/>
          <w:sz w:val="24"/>
          <w:szCs w:val="24"/>
        </w:rPr>
      </w:pPr>
      <w:r w:rsidRPr="002636F8">
        <w:rPr>
          <w:rFonts w:ascii="Times New Roman" w:hAnsi="Times New Roman" w:cs="Times New Roman"/>
          <w:noProof/>
          <w:sz w:val="24"/>
          <w:szCs w:val="24"/>
        </w:rPr>
        <w:drawing>
          <wp:inline distT="0" distB="0" distL="0" distR="0" wp14:anchorId="2BCA0E22" wp14:editId="018CFEE7">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r>
      <w:r w:rsidRPr="002636F8">
        <w:rPr>
          <w:rFonts w:ascii="Times New Roman" w:hAnsi="Times New Roman" w:cs="Times New Roman"/>
          <w:b/>
          <w:sz w:val="24"/>
          <w:szCs w:val="24"/>
        </w:rPr>
        <w:tab/>
        <w:t xml:space="preserve">  </w:t>
      </w:r>
      <w:r w:rsidRPr="002636F8">
        <w:rPr>
          <w:rFonts w:ascii="Times New Roman" w:hAnsi="Times New Roman" w:cs="Times New Roman"/>
          <w:b/>
          <w:noProof/>
          <w:sz w:val="24"/>
          <w:szCs w:val="24"/>
        </w:rPr>
        <w:drawing>
          <wp:inline distT="0" distB="0" distL="0" distR="0" wp14:anchorId="191BA183" wp14:editId="540FDDE8">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2D16EAF7" w14:textId="77777777" w:rsidR="00D50E8D" w:rsidRPr="002636F8" w:rsidRDefault="00D50E8D" w:rsidP="000E6937">
      <w:pPr>
        <w:rPr>
          <w:rFonts w:ascii="Times New Roman" w:hAnsi="Times New Roman" w:cs="Times New Roman"/>
          <w:b/>
          <w:sz w:val="24"/>
          <w:szCs w:val="24"/>
        </w:rPr>
      </w:pPr>
    </w:p>
    <w:p w14:paraId="6F83BBD7" w14:textId="33A57955" w:rsidR="000E6937" w:rsidRPr="002636F8" w:rsidRDefault="000E6937" w:rsidP="000E6937">
      <w:pPr>
        <w:rPr>
          <w:rFonts w:ascii="Times New Roman" w:hAnsi="Times New Roman" w:cs="Times New Roman"/>
          <w:sz w:val="24"/>
          <w:szCs w:val="24"/>
        </w:rPr>
      </w:pPr>
      <w:r w:rsidRPr="002636F8">
        <w:rPr>
          <w:rFonts w:ascii="Times New Roman" w:hAnsi="Times New Roman" w:cs="Times New Roman"/>
          <w:b/>
          <w:sz w:val="24"/>
          <w:szCs w:val="24"/>
        </w:rPr>
        <w:t xml:space="preserve">FNDN 102 Personal Application Assignment </w:t>
      </w:r>
      <w:r w:rsidRPr="002636F8">
        <w:rPr>
          <w:rFonts w:ascii="Times New Roman" w:hAnsi="Times New Roman" w:cs="Times New Roman"/>
          <w:sz w:val="24"/>
          <w:szCs w:val="24"/>
        </w:rPr>
        <w:t>| Letter of Appreciation / Gratitude Visit</w:t>
      </w:r>
    </w:p>
    <w:p w14:paraId="1B406B88" w14:textId="30E96990" w:rsidR="001A3406" w:rsidRPr="002636F8" w:rsidRDefault="000E6937" w:rsidP="00CC6924">
      <w:pPr>
        <w:shd w:val="clear" w:color="auto" w:fill="FFFFFF"/>
        <w:spacing w:after="100" w:afterAutospacing="1" w:line="240" w:lineRule="auto"/>
        <w:rPr>
          <w:rFonts w:ascii="Times New Roman" w:eastAsia="Times New Roman" w:hAnsi="Times New Roman" w:cs="Times New Roman"/>
          <w:color w:val="373A3C"/>
          <w:sz w:val="24"/>
          <w:szCs w:val="24"/>
        </w:rPr>
      </w:pPr>
      <w:r w:rsidRPr="002636F8">
        <w:rPr>
          <w:rFonts w:ascii="Times New Roman" w:eastAsia="Times New Roman" w:hAnsi="Times New Roman" w:cs="Times New Roman"/>
          <w:b/>
          <w:bCs/>
          <w:color w:val="373A3C"/>
          <w:sz w:val="24"/>
          <w:szCs w:val="24"/>
        </w:rPr>
        <w:t>INTRODUCTION</w:t>
      </w:r>
      <w:r w:rsidRPr="002636F8">
        <w:rPr>
          <w:rFonts w:ascii="Times New Roman" w:eastAsia="Times New Roman" w:hAnsi="Times New Roman" w:cs="Times New Roman"/>
          <w:b/>
          <w:bCs/>
          <w:color w:val="373A3C"/>
          <w:sz w:val="24"/>
          <w:szCs w:val="24"/>
        </w:rPr>
        <w:br/>
      </w:r>
      <w:r w:rsidR="00CC6924" w:rsidRPr="002636F8">
        <w:rPr>
          <w:rFonts w:ascii="Times New Roman" w:eastAsia="Times New Roman" w:hAnsi="Times New Roman" w:cs="Times New Roman"/>
          <w:color w:val="373A3C"/>
          <w:sz w:val="24"/>
          <w:szCs w:val="24"/>
        </w:rPr>
        <w:t>It is so easy to go through life without stopping to be thankful and express gratitude for life’s blessings. The purpos</w:t>
      </w:r>
      <w:r w:rsidR="00AF2221" w:rsidRPr="002636F8">
        <w:rPr>
          <w:rFonts w:ascii="Times New Roman" w:eastAsia="Times New Roman" w:hAnsi="Times New Roman" w:cs="Times New Roman"/>
          <w:color w:val="373A3C"/>
          <w:sz w:val="24"/>
          <w:szCs w:val="24"/>
        </w:rPr>
        <w:t>e of this assignment is to remember those individuals who have positively impacted your life and to express that appreciation</w:t>
      </w:r>
      <w:r w:rsidR="00CC6924" w:rsidRPr="002636F8">
        <w:rPr>
          <w:rFonts w:ascii="Times New Roman" w:eastAsia="Times New Roman" w:hAnsi="Times New Roman" w:cs="Times New Roman"/>
          <w:color w:val="373A3C"/>
          <w:sz w:val="24"/>
          <w:szCs w:val="24"/>
        </w:rPr>
        <w:t xml:space="preserve">. </w:t>
      </w:r>
    </w:p>
    <w:p w14:paraId="3F3880E8" w14:textId="77777777" w:rsidR="000E6937" w:rsidRPr="002636F8" w:rsidRDefault="000E6937" w:rsidP="000E6937">
      <w:pPr>
        <w:rPr>
          <w:rFonts w:ascii="Times New Roman" w:eastAsia="Times New Roman" w:hAnsi="Times New Roman" w:cs="Times New Roman"/>
          <w:color w:val="373A3C"/>
          <w:sz w:val="24"/>
          <w:szCs w:val="24"/>
        </w:rPr>
      </w:pPr>
      <w:r w:rsidRPr="002636F8">
        <w:rPr>
          <w:rFonts w:ascii="Times New Roman" w:eastAsia="Times New Roman" w:hAnsi="Times New Roman" w:cs="Times New Roman"/>
          <w:color w:val="373A3C"/>
          <w:sz w:val="24"/>
          <w:szCs w:val="24"/>
        </w:rPr>
        <w:t xml:space="preserve">Current research suggests that gratitude can help in many areas of human flourishing such as: </w:t>
      </w:r>
    </w:p>
    <w:p w14:paraId="3BB15ED4" w14:textId="670032FB" w:rsidR="000E6937" w:rsidRPr="002636F8" w:rsidRDefault="000E6937" w:rsidP="000E6937">
      <w:pPr>
        <w:ind w:left="720"/>
        <w:rPr>
          <w:rFonts w:ascii="Times New Roman" w:hAnsi="Times New Roman" w:cs="Times New Roman"/>
          <w:sz w:val="24"/>
          <w:szCs w:val="24"/>
        </w:rPr>
      </w:pPr>
      <w:r w:rsidRPr="002636F8">
        <w:rPr>
          <w:rFonts w:ascii="Times New Roman" w:hAnsi="Times New Roman" w:cs="Times New Roman"/>
          <w:b/>
          <w:i/>
          <w:sz w:val="24"/>
          <w:szCs w:val="24"/>
        </w:rPr>
        <w:t>Psychologically:</w:t>
      </w:r>
      <w:r w:rsidRPr="002636F8">
        <w:rPr>
          <w:rFonts w:ascii="Times New Roman" w:hAnsi="Times New Roman" w:cs="Times New Roman"/>
          <w:sz w:val="24"/>
          <w:szCs w:val="24"/>
        </w:rPr>
        <w:t xml:space="preserve"> lowered negative states such as depression, social anxiety &amp; stress </w:t>
      </w:r>
      <w:r w:rsidRPr="00FE1CF5">
        <w:rPr>
          <w:rFonts w:ascii="Times New Roman" w:hAnsi="Times New Roman" w:cs="Times New Roman"/>
          <w:sz w:val="24"/>
          <w:szCs w:val="24"/>
        </w:rPr>
        <w:t>(</w:t>
      </w:r>
      <w:proofErr w:type="spellStart"/>
      <w:r w:rsidRPr="00FE1CF5">
        <w:rPr>
          <w:rFonts w:ascii="Times New Roman" w:hAnsi="Times New Roman" w:cs="Times New Roman"/>
          <w:sz w:val="24"/>
          <w:szCs w:val="24"/>
        </w:rPr>
        <w:t>Kashdan</w:t>
      </w:r>
      <w:proofErr w:type="spellEnd"/>
      <w:r w:rsidRPr="00FE1CF5">
        <w:rPr>
          <w:rFonts w:ascii="Times New Roman" w:hAnsi="Times New Roman" w:cs="Times New Roman"/>
          <w:sz w:val="24"/>
          <w:szCs w:val="24"/>
        </w:rPr>
        <w:t xml:space="preserve"> and Breen 2007; Krause 2006).</w:t>
      </w:r>
      <w:r w:rsidRPr="002636F8">
        <w:rPr>
          <w:rFonts w:ascii="Times New Roman" w:hAnsi="Times New Roman" w:cs="Times New Roman"/>
          <w:sz w:val="24"/>
          <w:szCs w:val="24"/>
        </w:rPr>
        <w:br/>
      </w:r>
      <w:r w:rsidRPr="002636F8">
        <w:rPr>
          <w:rFonts w:ascii="Times New Roman" w:hAnsi="Times New Roman" w:cs="Times New Roman"/>
          <w:b/>
          <w:i/>
          <w:sz w:val="24"/>
          <w:szCs w:val="24"/>
        </w:rPr>
        <w:t>Mentally:</w:t>
      </w:r>
      <w:r w:rsidRPr="002636F8">
        <w:rPr>
          <w:rFonts w:ascii="Times New Roman" w:hAnsi="Times New Roman" w:cs="Times New Roman"/>
          <w:sz w:val="24"/>
          <w:szCs w:val="24"/>
        </w:rPr>
        <w:t xml:space="preserve"> helping you savor the positive experiences you have which enhances your sense of flourishing and lowers effects of daily stress (</w:t>
      </w:r>
      <w:proofErr w:type="spellStart"/>
      <w:r w:rsidRPr="002636F8">
        <w:rPr>
          <w:rFonts w:ascii="Times New Roman" w:hAnsi="Times New Roman" w:cs="Times New Roman"/>
          <w:sz w:val="24"/>
          <w:szCs w:val="24"/>
        </w:rPr>
        <w:t>Krejtz</w:t>
      </w:r>
      <w:proofErr w:type="spellEnd"/>
      <w:r w:rsidRPr="002636F8">
        <w:rPr>
          <w:rFonts w:ascii="Times New Roman" w:hAnsi="Times New Roman" w:cs="Times New Roman"/>
          <w:sz w:val="24"/>
          <w:szCs w:val="24"/>
        </w:rPr>
        <w:t xml:space="preserve">, et. </w:t>
      </w:r>
      <w:proofErr w:type="gramStart"/>
      <w:r w:rsidRPr="002636F8">
        <w:rPr>
          <w:rFonts w:ascii="Times New Roman" w:hAnsi="Times New Roman" w:cs="Times New Roman"/>
          <w:sz w:val="24"/>
          <w:szCs w:val="24"/>
        </w:rPr>
        <w:t>al,.</w:t>
      </w:r>
      <w:proofErr w:type="gramEnd"/>
      <w:r w:rsidRPr="002636F8">
        <w:rPr>
          <w:rFonts w:ascii="Times New Roman" w:hAnsi="Times New Roman" w:cs="Times New Roman"/>
          <w:sz w:val="24"/>
          <w:szCs w:val="24"/>
        </w:rPr>
        <w:t xml:space="preserve"> 2016). </w:t>
      </w:r>
      <w:r w:rsidRPr="002636F8">
        <w:rPr>
          <w:rFonts w:ascii="Times New Roman" w:hAnsi="Times New Roman" w:cs="Times New Roman"/>
          <w:sz w:val="24"/>
          <w:szCs w:val="24"/>
        </w:rPr>
        <w:br/>
      </w:r>
      <w:r w:rsidRPr="002636F8">
        <w:rPr>
          <w:rFonts w:ascii="Times New Roman" w:hAnsi="Times New Roman" w:cs="Times New Roman"/>
          <w:b/>
          <w:i/>
          <w:sz w:val="24"/>
          <w:szCs w:val="24"/>
        </w:rPr>
        <w:t>Spiritually:</w:t>
      </w:r>
      <w:r w:rsidRPr="002636F8">
        <w:rPr>
          <w:rFonts w:ascii="Times New Roman" w:hAnsi="Times New Roman" w:cs="Times New Roman"/>
          <w:sz w:val="24"/>
          <w:szCs w:val="24"/>
        </w:rPr>
        <w:t xml:space="preserve"> greater sense of thankfulness and connection to the transcendent</w:t>
      </w:r>
      <w:r w:rsidRPr="002636F8">
        <w:rPr>
          <w:rFonts w:ascii="Times New Roman" w:hAnsi="Times New Roman" w:cs="Times New Roman"/>
          <w:sz w:val="24"/>
          <w:szCs w:val="24"/>
        </w:rPr>
        <w:br/>
      </w:r>
      <w:r w:rsidRPr="002636F8">
        <w:rPr>
          <w:rFonts w:ascii="Times New Roman" w:hAnsi="Times New Roman" w:cs="Times New Roman"/>
          <w:b/>
          <w:i/>
          <w:sz w:val="24"/>
          <w:szCs w:val="24"/>
        </w:rPr>
        <w:t>Relationally</w:t>
      </w:r>
      <w:r w:rsidRPr="002636F8">
        <w:rPr>
          <w:rFonts w:ascii="Times New Roman" w:hAnsi="Times New Roman" w:cs="Times New Roman"/>
          <w:b/>
          <w:sz w:val="24"/>
          <w:szCs w:val="24"/>
        </w:rPr>
        <w:t>:</w:t>
      </w:r>
      <w:r w:rsidRPr="002636F8">
        <w:rPr>
          <w:rFonts w:ascii="Times New Roman" w:hAnsi="Times New Roman" w:cs="Times New Roman"/>
          <w:sz w:val="24"/>
          <w:szCs w:val="24"/>
        </w:rPr>
        <w:t xml:space="preserve"> showing gratitude to others will strengthen your relationships with family, friends, </w:t>
      </w:r>
      <w:proofErr w:type="gramStart"/>
      <w:r w:rsidRPr="002636F8">
        <w:rPr>
          <w:rFonts w:ascii="Times New Roman" w:hAnsi="Times New Roman" w:cs="Times New Roman"/>
          <w:sz w:val="24"/>
          <w:szCs w:val="24"/>
        </w:rPr>
        <w:t>bosses</w:t>
      </w:r>
      <w:proofErr w:type="gramEnd"/>
      <w:r w:rsidRPr="002636F8">
        <w:rPr>
          <w:rFonts w:ascii="Times New Roman" w:hAnsi="Times New Roman" w:cs="Times New Roman"/>
          <w:sz w:val="24"/>
          <w:szCs w:val="24"/>
        </w:rPr>
        <w:t xml:space="preserve"> and co-workers </w:t>
      </w:r>
      <w:r w:rsidRPr="00FE1CF5">
        <w:rPr>
          <w:rFonts w:ascii="Times New Roman" w:hAnsi="Times New Roman" w:cs="Times New Roman"/>
          <w:sz w:val="24"/>
          <w:szCs w:val="24"/>
        </w:rPr>
        <w:t xml:space="preserve">(Bartlett &amp; </w:t>
      </w:r>
      <w:proofErr w:type="spellStart"/>
      <w:r w:rsidRPr="00FE1CF5">
        <w:rPr>
          <w:rFonts w:ascii="Times New Roman" w:hAnsi="Times New Roman" w:cs="Times New Roman"/>
          <w:sz w:val="24"/>
          <w:szCs w:val="24"/>
        </w:rPr>
        <w:t>DeSteno</w:t>
      </w:r>
      <w:proofErr w:type="spellEnd"/>
      <w:r w:rsidRPr="00FE1CF5">
        <w:rPr>
          <w:rFonts w:ascii="Times New Roman" w:hAnsi="Times New Roman" w:cs="Times New Roman"/>
          <w:sz w:val="24"/>
          <w:szCs w:val="24"/>
        </w:rPr>
        <w:t>, 2006; Gordon et al., 2011).</w:t>
      </w:r>
      <w:r w:rsidRPr="002636F8">
        <w:rPr>
          <w:rFonts w:ascii="Times New Roman" w:hAnsi="Times New Roman" w:cs="Times New Roman"/>
          <w:sz w:val="24"/>
          <w:szCs w:val="24"/>
        </w:rPr>
        <w:t xml:space="preserve"> </w:t>
      </w:r>
      <w:r w:rsidRPr="002636F8">
        <w:rPr>
          <w:rFonts w:ascii="Times New Roman" w:hAnsi="Times New Roman" w:cs="Times New Roman"/>
          <w:sz w:val="24"/>
          <w:szCs w:val="24"/>
        </w:rPr>
        <w:br/>
      </w:r>
      <w:r w:rsidRPr="002636F8">
        <w:rPr>
          <w:rFonts w:ascii="Times New Roman" w:hAnsi="Times New Roman" w:cs="Times New Roman"/>
          <w:b/>
          <w:i/>
          <w:sz w:val="24"/>
          <w:szCs w:val="24"/>
        </w:rPr>
        <w:t>Physically &amp; emotionally</w:t>
      </w:r>
      <w:r w:rsidRPr="002636F8">
        <w:rPr>
          <w:rFonts w:ascii="Times New Roman" w:hAnsi="Times New Roman" w:cs="Times New Roman"/>
          <w:b/>
          <w:sz w:val="24"/>
          <w:szCs w:val="24"/>
        </w:rPr>
        <w:t>:</w:t>
      </w:r>
      <w:r w:rsidRPr="002636F8">
        <w:rPr>
          <w:rFonts w:ascii="Times New Roman" w:hAnsi="Times New Roman" w:cs="Times New Roman"/>
          <w:sz w:val="24"/>
          <w:szCs w:val="24"/>
        </w:rPr>
        <w:t xml:space="preserve"> doing a gratitude journal before bed can help you relax, reduce </w:t>
      </w:r>
      <w:proofErr w:type="gramStart"/>
      <w:r w:rsidRPr="002636F8">
        <w:rPr>
          <w:rFonts w:ascii="Times New Roman" w:hAnsi="Times New Roman" w:cs="Times New Roman"/>
          <w:sz w:val="24"/>
          <w:szCs w:val="24"/>
        </w:rPr>
        <w:t>stress</w:t>
      </w:r>
      <w:proofErr w:type="gramEnd"/>
      <w:r w:rsidRPr="002636F8">
        <w:rPr>
          <w:rFonts w:ascii="Times New Roman" w:hAnsi="Times New Roman" w:cs="Times New Roman"/>
          <w:sz w:val="24"/>
          <w:szCs w:val="24"/>
        </w:rPr>
        <w:t xml:space="preserve"> and fall asleep faster </w:t>
      </w:r>
      <w:r w:rsidRPr="00FE1CF5">
        <w:rPr>
          <w:rFonts w:ascii="Times New Roman" w:hAnsi="Times New Roman" w:cs="Times New Roman"/>
          <w:sz w:val="24"/>
          <w:szCs w:val="24"/>
        </w:rPr>
        <w:t xml:space="preserve">(Emmons &amp; McCullough, 2003; </w:t>
      </w:r>
      <w:proofErr w:type="spellStart"/>
      <w:r w:rsidRPr="00FE1CF5">
        <w:rPr>
          <w:rFonts w:ascii="Times New Roman" w:hAnsi="Times New Roman" w:cs="Times New Roman"/>
          <w:sz w:val="24"/>
          <w:szCs w:val="24"/>
        </w:rPr>
        <w:t>Digdon</w:t>
      </w:r>
      <w:proofErr w:type="spellEnd"/>
      <w:r w:rsidRPr="00FE1CF5">
        <w:rPr>
          <w:rFonts w:ascii="Times New Roman" w:hAnsi="Times New Roman" w:cs="Times New Roman"/>
          <w:sz w:val="24"/>
          <w:szCs w:val="24"/>
        </w:rPr>
        <w:t xml:space="preserve"> &amp; </w:t>
      </w:r>
      <w:proofErr w:type="spellStart"/>
      <w:r w:rsidRPr="00FE1CF5">
        <w:rPr>
          <w:rFonts w:ascii="Times New Roman" w:hAnsi="Times New Roman" w:cs="Times New Roman"/>
          <w:sz w:val="24"/>
          <w:szCs w:val="24"/>
        </w:rPr>
        <w:t>Kobel</w:t>
      </w:r>
      <w:proofErr w:type="spellEnd"/>
      <w:r w:rsidRPr="00FE1CF5">
        <w:rPr>
          <w:rFonts w:ascii="Times New Roman" w:hAnsi="Times New Roman" w:cs="Times New Roman"/>
          <w:sz w:val="24"/>
          <w:szCs w:val="24"/>
        </w:rPr>
        <w:t xml:space="preserve">, </w:t>
      </w:r>
      <w:commentRangeStart w:id="0"/>
      <w:r w:rsidRPr="00FE1CF5">
        <w:rPr>
          <w:rFonts w:ascii="Times New Roman" w:hAnsi="Times New Roman" w:cs="Times New Roman"/>
          <w:sz w:val="24"/>
          <w:szCs w:val="24"/>
        </w:rPr>
        <w:t>2011</w:t>
      </w:r>
      <w:commentRangeEnd w:id="0"/>
      <w:r w:rsidR="0035325D" w:rsidRPr="00FE1CF5">
        <w:rPr>
          <w:rStyle w:val="CommentReference"/>
        </w:rPr>
        <w:commentReference w:id="0"/>
      </w:r>
      <w:r w:rsidRPr="00FE1CF5">
        <w:rPr>
          <w:rFonts w:ascii="Times New Roman" w:hAnsi="Times New Roman" w:cs="Times New Roman"/>
          <w:sz w:val="24"/>
          <w:szCs w:val="24"/>
        </w:rPr>
        <w:t>).</w:t>
      </w:r>
    </w:p>
    <w:p w14:paraId="285B19BF" w14:textId="77777777" w:rsidR="000E6937" w:rsidRPr="001F7917" w:rsidRDefault="000E6937" w:rsidP="000E6937">
      <w:pPr>
        <w:shd w:val="clear" w:color="auto" w:fill="FFFFFF"/>
        <w:spacing w:after="100" w:afterAutospacing="1" w:line="240" w:lineRule="auto"/>
        <w:rPr>
          <w:rFonts w:ascii="Times New Roman" w:eastAsia="Times New Roman" w:hAnsi="Times New Roman" w:cs="Times New Roman"/>
          <w:b/>
          <w:color w:val="373A3C"/>
          <w:sz w:val="24"/>
          <w:szCs w:val="24"/>
        </w:rPr>
      </w:pPr>
      <w:r w:rsidRPr="001F7917">
        <w:rPr>
          <w:rFonts w:ascii="Times New Roman" w:eastAsia="Times New Roman" w:hAnsi="Times New Roman" w:cs="Times New Roman"/>
          <w:b/>
          <w:i/>
          <w:color w:val="373A3C"/>
          <w:sz w:val="24"/>
          <w:szCs w:val="24"/>
        </w:rPr>
        <w:t>Implementation practice:</w:t>
      </w:r>
      <w:r w:rsidRPr="001F7917">
        <w:rPr>
          <w:rFonts w:ascii="Times New Roman" w:eastAsia="Times New Roman" w:hAnsi="Times New Roman" w:cs="Times New Roman"/>
          <w:b/>
          <w:color w:val="373A3C"/>
          <w:sz w:val="24"/>
          <w:szCs w:val="24"/>
        </w:rPr>
        <w:t xml:space="preserve">  Conduct a Gratitude Visit reading your Letter of Appreciation </w:t>
      </w:r>
    </w:p>
    <w:p w14:paraId="517A2426" w14:textId="17DFB3BD" w:rsidR="00E84606" w:rsidRPr="002636F8" w:rsidRDefault="000E6937" w:rsidP="00CC6924">
      <w:pPr>
        <w:shd w:val="clear" w:color="auto" w:fill="FFFFFF"/>
        <w:spacing w:after="100" w:afterAutospacing="1" w:line="240" w:lineRule="auto"/>
        <w:rPr>
          <w:rFonts w:ascii="Times New Roman" w:eastAsia="Times New Roman" w:hAnsi="Times New Roman" w:cs="Times New Roman"/>
          <w:color w:val="373A3C"/>
          <w:sz w:val="24"/>
          <w:szCs w:val="24"/>
        </w:rPr>
      </w:pPr>
      <w:r w:rsidRPr="002636F8">
        <w:rPr>
          <w:rFonts w:ascii="Times New Roman" w:eastAsia="Times New Roman" w:hAnsi="Times New Roman" w:cs="Times New Roman"/>
          <w:b/>
          <w:bCs/>
          <w:color w:val="373A3C"/>
          <w:sz w:val="24"/>
          <w:szCs w:val="24"/>
        </w:rPr>
        <w:t>PART 1 |</w:t>
      </w:r>
      <w:r w:rsidR="00CC6924" w:rsidRPr="002636F8">
        <w:rPr>
          <w:rFonts w:ascii="Times New Roman" w:eastAsia="Times New Roman" w:hAnsi="Times New Roman" w:cs="Times New Roman"/>
          <w:b/>
          <w:bCs/>
          <w:color w:val="373A3C"/>
          <w:sz w:val="24"/>
          <w:szCs w:val="24"/>
        </w:rPr>
        <w:t xml:space="preserve"> Application</w:t>
      </w:r>
      <w:r w:rsidR="00900678" w:rsidRPr="002636F8">
        <w:rPr>
          <w:rFonts w:ascii="Times New Roman" w:eastAsia="Times New Roman" w:hAnsi="Times New Roman" w:cs="Times New Roman"/>
          <w:b/>
          <w:bCs/>
          <w:color w:val="373A3C"/>
          <w:sz w:val="24"/>
          <w:szCs w:val="24"/>
        </w:rPr>
        <w:t xml:space="preserve"> -</w:t>
      </w:r>
      <w:r w:rsidR="00CC6924" w:rsidRPr="002636F8">
        <w:rPr>
          <w:rFonts w:ascii="Times New Roman" w:eastAsia="Times New Roman" w:hAnsi="Times New Roman" w:cs="Times New Roman"/>
          <w:color w:val="373A3C"/>
          <w:sz w:val="24"/>
          <w:szCs w:val="24"/>
        </w:rPr>
        <w:t xml:space="preserve"> Letter of Appreciation </w:t>
      </w:r>
      <w:r w:rsidRPr="002636F8">
        <w:rPr>
          <w:rFonts w:ascii="Times New Roman" w:eastAsia="Times New Roman" w:hAnsi="Times New Roman" w:cs="Times New Roman"/>
          <w:color w:val="373A3C"/>
          <w:sz w:val="24"/>
          <w:szCs w:val="24"/>
        </w:rPr>
        <w:br/>
      </w:r>
      <w:r w:rsidR="00CC6924" w:rsidRPr="002636F8">
        <w:rPr>
          <w:rFonts w:ascii="Times New Roman" w:eastAsia="Times New Roman" w:hAnsi="Times New Roman" w:cs="Times New Roman"/>
          <w:color w:val="373A3C"/>
          <w:sz w:val="24"/>
          <w:szCs w:val="24"/>
        </w:rPr>
        <w:t xml:space="preserve">Pick someone who has </w:t>
      </w:r>
      <w:r w:rsidR="00E84606" w:rsidRPr="002636F8">
        <w:rPr>
          <w:rFonts w:ascii="Times New Roman" w:eastAsia="Times New Roman" w:hAnsi="Times New Roman" w:cs="Times New Roman"/>
          <w:color w:val="373A3C"/>
          <w:sz w:val="24"/>
          <w:szCs w:val="24"/>
        </w:rPr>
        <w:t>helped you or been especially kind to you, but you have never properly thanked</w:t>
      </w:r>
      <w:r w:rsidR="002636F8">
        <w:rPr>
          <w:rFonts w:ascii="Times New Roman" w:eastAsia="Times New Roman" w:hAnsi="Times New Roman" w:cs="Times New Roman"/>
          <w:color w:val="373A3C"/>
          <w:sz w:val="24"/>
          <w:szCs w:val="24"/>
        </w:rPr>
        <w:t xml:space="preserve">. </w:t>
      </w:r>
      <w:r w:rsidR="00E84606" w:rsidRPr="002636F8">
        <w:rPr>
          <w:rFonts w:ascii="Times New Roman" w:eastAsia="Times New Roman" w:hAnsi="Times New Roman" w:cs="Times New Roman"/>
          <w:color w:val="373A3C"/>
          <w:sz w:val="24"/>
          <w:szCs w:val="24"/>
        </w:rPr>
        <w:t xml:space="preserve">Write </w:t>
      </w:r>
      <w:r w:rsidR="00CC6924" w:rsidRPr="002636F8">
        <w:rPr>
          <w:rFonts w:ascii="Times New Roman" w:eastAsia="Times New Roman" w:hAnsi="Times New Roman" w:cs="Times New Roman"/>
          <w:color w:val="373A3C"/>
          <w:sz w:val="24"/>
          <w:szCs w:val="24"/>
        </w:rPr>
        <w:t>this person a one</w:t>
      </w:r>
      <w:r w:rsidR="00DB1201" w:rsidRPr="002636F8">
        <w:rPr>
          <w:rFonts w:ascii="Times New Roman" w:eastAsia="Times New Roman" w:hAnsi="Times New Roman" w:cs="Times New Roman"/>
          <w:color w:val="373A3C"/>
          <w:sz w:val="24"/>
          <w:szCs w:val="24"/>
        </w:rPr>
        <w:t>-</w:t>
      </w:r>
      <w:r w:rsidR="00CC6924" w:rsidRPr="002636F8">
        <w:rPr>
          <w:rFonts w:ascii="Times New Roman" w:eastAsia="Times New Roman" w:hAnsi="Times New Roman" w:cs="Times New Roman"/>
          <w:color w:val="373A3C"/>
          <w:sz w:val="24"/>
          <w:szCs w:val="24"/>
        </w:rPr>
        <w:t xml:space="preserve">page (minimum) gratitude letter. In your letter, thank this person for the contribution they have made to your life. Be specific and help the person understand how they have affected your life. To complete this </w:t>
      </w:r>
      <w:r w:rsidR="00FE1CF5" w:rsidRPr="002636F8">
        <w:rPr>
          <w:rFonts w:ascii="Times New Roman" w:eastAsia="Times New Roman" w:hAnsi="Times New Roman" w:cs="Times New Roman"/>
          <w:color w:val="373A3C"/>
          <w:sz w:val="24"/>
          <w:szCs w:val="24"/>
        </w:rPr>
        <w:t>process,</w:t>
      </w:r>
      <w:r w:rsidR="00CC6924" w:rsidRPr="002636F8">
        <w:rPr>
          <w:rFonts w:ascii="Times New Roman" w:eastAsia="Times New Roman" w:hAnsi="Times New Roman" w:cs="Times New Roman"/>
          <w:color w:val="373A3C"/>
          <w:sz w:val="24"/>
          <w:szCs w:val="24"/>
        </w:rPr>
        <w:t xml:space="preserve"> you will need to read your letter to this perso</w:t>
      </w:r>
      <w:r w:rsidR="00E84606" w:rsidRPr="002636F8">
        <w:rPr>
          <w:rFonts w:ascii="Times New Roman" w:eastAsia="Times New Roman" w:hAnsi="Times New Roman" w:cs="Times New Roman"/>
          <w:color w:val="373A3C"/>
          <w:sz w:val="24"/>
          <w:szCs w:val="24"/>
        </w:rPr>
        <w:t xml:space="preserve">n (in person is ideal but </w:t>
      </w:r>
      <w:r w:rsidR="00416DFC">
        <w:rPr>
          <w:rFonts w:ascii="Times New Roman" w:eastAsia="Times New Roman" w:hAnsi="Times New Roman" w:cs="Times New Roman"/>
          <w:color w:val="373A3C"/>
          <w:sz w:val="24"/>
          <w:szCs w:val="24"/>
        </w:rPr>
        <w:t>a video conference call or</w:t>
      </w:r>
      <w:r w:rsidR="00CC6924" w:rsidRPr="002636F8">
        <w:rPr>
          <w:rFonts w:ascii="Times New Roman" w:eastAsia="Times New Roman" w:hAnsi="Times New Roman" w:cs="Times New Roman"/>
          <w:color w:val="373A3C"/>
          <w:sz w:val="24"/>
          <w:szCs w:val="24"/>
        </w:rPr>
        <w:t xml:space="preserve"> over the phone is acceptable). </w:t>
      </w:r>
      <w:r w:rsidR="00CC6924" w:rsidRPr="002636F8">
        <w:rPr>
          <w:rFonts w:ascii="Times New Roman" w:eastAsia="Times New Roman" w:hAnsi="Times New Roman" w:cs="Times New Roman"/>
          <w:i/>
          <w:color w:val="373A3C"/>
          <w:sz w:val="24"/>
          <w:szCs w:val="24"/>
        </w:rPr>
        <w:t>Include the letter in the assignment</w:t>
      </w:r>
      <w:r w:rsidR="00BC4187" w:rsidRPr="002636F8">
        <w:rPr>
          <w:rFonts w:ascii="Times New Roman" w:eastAsia="Times New Roman" w:hAnsi="Times New Roman" w:cs="Times New Roman"/>
          <w:i/>
          <w:color w:val="373A3C"/>
          <w:sz w:val="24"/>
          <w:szCs w:val="24"/>
        </w:rPr>
        <w:t xml:space="preserve"> but do NOT include the person’s name in the version you submit. You can refer to your mother or friend in your reflection, for example, but in keeping with privacy / ethics guidelines you should not include the actual first or last name of the person</w:t>
      </w:r>
      <w:r w:rsidR="00E84606" w:rsidRPr="002636F8">
        <w:rPr>
          <w:rFonts w:ascii="Times New Roman" w:eastAsia="Times New Roman" w:hAnsi="Times New Roman" w:cs="Times New Roman"/>
          <w:i/>
          <w:color w:val="373A3C"/>
          <w:sz w:val="24"/>
          <w:szCs w:val="24"/>
        </w:rPr>
        <w:t>.</w:t>
      </w:r>
    </w:p>
    <w:p w14:paraId="31F5DA83" w14:textId="4446FF97" w:rsidR="00CC6924" w:rsidRPr="002636F8" w:rsidRDefault="000E6937" w:rsidP="00CC6924">
      <w:pPr>
        <w:shd w:val="clear" w:color="auto" w:fill="FFFFFF"/>
        <w:spacing w:after="100" w:afterAutospacing="1" w:line="240" w:lineRule="auto"/>
        <w:rPr>
          <w:rFonts w:ascii="Times New Roman" w:eastAsia="Times New Roman" w:hAnsi="Times New Roman" w:cs="Times New Roman"/>
          <w:color w:val="373A3C"/>
          <w:sz w:val="24"/>
          <w:szCs w:val="24"/>
        </w:rPr>
      </w:pPr>
      <w:r w:rsidRPr="002636F8">
        <w:rPr>
          <w:rFonts w:ascii="Times New Roman" w:eastAsia="Times New Roman" w:hAnsi="Times New Roman" w:cs="Times New Roman"/>
          <w:b/>
          <w:bCs/>
          <w:color w:val="373A3C"/>
          <w:sz w:val="24"/>
          <w:szCs w:val="24"/>
        </w:rPr>
        <w:t>PART 2 |</w:t>
      </w:r>
      <w:r w:rsidR="00CC6924" w:rsidRPr="002636F8">
        <w:rPr>
          <w:rFonts w:ascii="Times New Roman" w:eastAsia="Times New Roman" w:hAnsi="Times New Roman" w:cs="Times New Roman"/>
          <w:b/>
          <w:bCs/>
          <w:color w:val="373A3C"/>
          <w:sz w:val="24"/>
          <w:szCs w:val="24"/>
        </w:rPr>
        <w:t xml:space="preserve"> Reflection</w:t>
      </w:r>
      <w:r w:rsidRPr="002636F8">
        <w:rPr>
          <w:rFonts w:ascii="Times New Roman" w:eastAsia="Times New Roman" w:hAnsi="Times New Roman" w:cs="Times New Roman"/>
          <w:b/>
          <w:bCs/>
          <w:color w:val="373A3C"/>
          <w:sz w:val="24"/>
          <w:szCs w:val="24"/>
        </w:rPr>
        <w:br/>
      </w:r>
      <w:r w:rsidR="00CC6924" w:rsidRPr="002636F8">
        <w:rPr>
          <w:rFonts w:ascii="Times New Roman" w:eastAsia="Times New Roman" w:hAnsi="Times New Roman" w:cs="Times New Roman"/>
          <w:color w:val="373A3C"/>
          <w:sz w:val="24"/>
          <w:szCs w:val="24"/>
        </w:rPr>
        <w:t xml:space="preserve">After completing the </w:t>
      </w:r>
      <w:r w:rsidR="00900678" w:rsidRPr="002636F8">
        <w:rPr>
          <w:rFonts w:ascii="Times New Roman" w:eastAsia="Times New Roman" w:hAnsi="Times New Roman" w:cs="Times New Roman"/>
          <w:color w:val="373A3C"/>
          <w:sz w:val="24"/>
          <w:szCs w:val="24"/>
        </w:rPr>
        <w:t>letter and reading it to the person</w:t>
      </w:r>
      <w:r w:rsidR="00CC6924" w:rsidRPr="002636F8">
        <w:rPr>
          <w:rFonts w:ascii="Times New Roman" w:eastAsia="Times New Roman" w:hAnsi="Times New Roman" w:cs="Times New Roman"/>
          <w:color w:val="373A3C"/>
          <w:sz w:val="24"/>
          <w:szCs w:val="24"/>
        </w:rPr>
        <w:t>, write a one-page summary and reflection on your experience</w:t>
      </w:r>
      <w:r w:rsidRPr="002636F8">
        <w:rPr>
          <w:rFonts w:ascii="Times New Roman" w:eastAsia="Times New Roman" w:hAnsi="Times New Roman" w:cs="Times New Roman"/>
          <w:color w:val="373A3C"/>
          <w:sz w:val="24"/>
          <w:szCs w:val="24"/>
        </w:rPr>
        <w:t xml:space="preserve"> that responds to the following questions:</w:t>
      </w:r>
    </w:p>
    <w:p w14:paraId="29686F2C" w14:textId="1F956B5A" w:rsidR="00CC6924" w:rsidRPr="00416DFC" w:rsidRDefault="00CC6924" w:rsidP="00416DFC">
      <w:pPr>
        <w:pStyle w:val="ListParagraph"/>
        <w:numPr>
          <w:ilvl w:val="0"/>
          <w:numId w:val="1"/>
        </w:numPr>
        <w:shd w:val="clear" w:color="auto" w:fill="FFFFFF"/>
        <w:spacing w:after="100" w:afterAutospacing="1" w:line="240" w:lineRule="auto"/>
        <w:rPr>
          <w:rFonts w:ascii="Times New Roman" w:eastAsia="Times New Roman" w:hAnsi="Times New Roman" w:cs="Times New Roman"/>
          <w:color w:val="373A3C"/>
          <w:sz w:val="24"/>
          <w:szCs w:val="24"/>
        </w:rPr>
      </w:pPr>
      <w:r w:rsidRPr="00416DFC">
        <w:rPr>
          <w:rFonts w:ascii="Times New Roman" w:eastAsia="Times New Roman" w:hAnsi="Times New Roman" w:cs="Times New Roman"/>
          <w:color w:val="373A3C"/>
          <w:sz w:val="24"/>
          <w:szCs w:val="24"/>
        </w:rPr>
        <w:t>Why did you choose this person to write a letter of appreciation</w:t>
      </w:r>
      <w:r w:rsidR="00E84606" w:rsidRPr="00416DFC">
        <w:rPr>
          <w:rFonts w:ascii="Times New Roman" w:eastAsia="Times New Roman" w:hAnsi="Times New Roman" w:cs="Times New Roman"/>
          <w:color w:val="373A3C"/>
          <w:sz w:val="24"/>
          <w:szCs w:val="24"/>
        </w:rPr>
        <w:t>?</w:t>
      </w:r>
      <w:r w:rsidR="00416DFC">
        <w:rPr>
          <w:rFonts w:ascii="Times New Roman" w:eastAsia="Times New Roman" w:hAnsi="Times New Roman" w:cs="Times New Roman"/>
          <w:color w:val="373A3C"/>
          <w:sz w:val="24"/>
          <w:szCs w:val="24"/>
        </w:rPr>
        <w:t xml:space="preserve"> </w:t>
      </w:r>
      <w:r w:rsidRPr="00416DFC">
        <w:rPr>
          <w:rFonts w:ascii="Times New Roman" w:eastAsia="Times New Roman" w:hAnsi="Times New Roman" w:cs="Times New Roman"/>
          <w:color w:val="373A3C"/>
          <w:sz w:val="24"/>
          <w:szCs w:val="24"/>
        </w:rPr>
        <w:t>How has this process impacted you</w:t>
      </w:r>
      <w:r w:rsidR="00E84606" w:rsidRPr="00416DFC">
        <w:rPr>
          <w:rFonts w:ascii="Times New Roman" w:eastAsia="Times New Roman" w:hAnsi="Times New Roman" w:cs="Times New Roman"/>
          <w:color w:val="373A3C"/>
          <w:sz w:val="24"/>
          <w:szCs w:val="24"/>
        </w:rPr>
        <w:t>? The person receiving the letter?</w:t>
      </w:r>
    </w:p>
    <w:p w14:paraId="267DA176" w14:textId="77777777" w:rsidR="00E84606" w:rsidRPr="002636F8" w:rsidRDefault="00E84606" w:rsidP="00CC6924">
      <w:pPr>
        <w:pStyle w:val="ListParagraph"/>
        <w:numPr>
          <w:ilvl w:val="0"/>
          <w:numId w:val="1"/>
        </w:numPr>
        <w:shd w:val="clear" w:color="auto" w:fill="FFFFFF"/>
        <w:spacing w:after="100" w:afterAutospacing="1" w:line="240" w:lineRule="auto"/>
        <w:rPr>
          <w:rFonts w:ascii="Times New Roman" w:eastAsia="Times New Roman" w:hAnsi="Times New Roman" w:cs="Times New Roman"/>
          <w:color w:val="373A3C"/>
          <w:sz w:val="24"/>
          <w:szCs w:val="24"/>
        </w:rPr>
      </w:pPr>
      <w:r w:rsidRPr="002636F8">
        <w:rPr>
          <w:rFonts w:ascii="Times New Roman" w:eastAsia="Times New Roman" w:hAnsi="Times New Roman" w:cs="Times New Roman"/>
          <w:color w:val="373A3C"/>
          <w:sz w:val="24"/>
          <w:szCs w:val="24"/>
        </w:rPr>
        <w:t>What impact did this have on your overall well-being?</w:t>
      </w:r>
    </w:p>
    <w:p w14:paraId="3CA7E15E" w14:textId="77777777" w:rsidR="00CC6924" w:rsidRPr="002636F8" w:rsidRDefault="00CC6924" w:rsidP="00CC6924">
      <w:pPr>
        <w:pStyle w:val="ListParagraph"/>
        <w:numPr>
          <w:ilvl w:val="0"/>
          <w:numId w:val="1"/>
        </w:numPr>
        <w:shd w:val="clear" w:color="auto" w:fill="FFFFFF"/>
        <w:spacing w:after="100" w:afterAutospacing="1" w:line="240" w:lineRule="auto"/>
        <w:rPr>
          <w:rFonts w:ascii="Times New Roman" w:eastAsia="Times New Roman" w:hAnsi="Times New Roman" w:cs="Times New Roman"/>
          <w:color w:val="373A3C"/>
          <w:sz w:val="24"/>
          <w:szCs w:val="24"/>
        </w:rPr>
      </w:pPr>
      <w:r w:rsidRPr="002636F8">
        <w:rPr>
          <w:rFonts w:ascii="Times New Roman" w:eastAsia="Times New Roman" w:hAnsi="Times New Roman" w:cs="Times New Roman"/>
          <w:color w:val="373A3C"/>
          <w:sz w:val="24"/>
          <w:szCs w:val="24"/>
        </w:rPr>
        <w:t xml:space="preserve">What </w:t>
      </w:r>
      <w:r w:rsidR="00E84606" w:rsidRPr="002636F8">
        <w:rPr>
          <w:rFonts w:ascii="Times New Roman" w:eastAsia="Times New Roman" w:hAnsi="Times New Roman" w:cs="Times New Roman"/>
          <w:color w:val="373A3C"/>
          <w:sz w:val="24"/>
          <w:szCs w:val="24"/>
        </w:rPr>
        <w:t xml:space="preserve">would you tell someone </w:t>
      </w:r>
      <w:r w:rsidRPr="002636F8">
        <w:rPr>
          <w:rFonts w:ascii="Times New Roman" w:eastAsia="Times New Roman" w:hAnsi="Times New Roman" w:cs="Times New Roman"/>
          <w:color w:val="373A3C"/>
          <w:sz w:val="24"/>
          <w:szCs w:val="24"/>
        </w:rPr>
        <w:t>else who might want to complete the same exercise</w:t>
      </w:r>
      <w:r w:rsidR="00E84606" w:rsidRPr="002636F8">
        <w:rPr>
          <w:rFonts w:ascii="Times New Roman" w:eastAsia="Times New Roman" w:hAnsi="Times New Roman" w:cs="Times New Roman"/>
          <w:color w:val="373A3C"/>
          <w:sz w:val="24"/>
          <w:szCs w:val="24"/>
        </w:rPr>
        <w:t>?</w:t>
      </w:r>
    </w:p>
    <w:p w14:paraId="5ED3C964" w14:textId="67EBBD32" w:rsidR="000E6937" w:rsidRPr="002636F8" w:rsidRDefault="000E6937" w:rsidP="000E6937">
      <w:pPr>
        <w:pStyle w:val="NormalWeb"/>
        <w:shd w:val="clear" w:color="auto" w:fill="FFFFFF"/>
        <w:spacing w:before="0" w:beforeAutospacing="0"/>
        <w:rPr>
          <w:color w:val="373A3C"/>
        </w:rPr>
      </w:pPr>
      <w:r w:rsidRPr="002636F8">
        <w:rPr>
          <w:b/>
          <w:color w:val="373A3C"/>
        </w:rPr>
        <w:lastRenderedPageBreak/>
        <w:t>Formatting</w:t>
      </w:r>
      <w:r w:rsidRPr="002636F8">
        <w:rPr>
          <w:color w:val="373A3C"/>
        </w:rPr>
        <w:t xml:space="preserve"> Each reflection should be one page in length and APA format (typed, </w:t>
      </w:r>
      <w:proofErr w:type="gramStart"/>
      <w:r w:rsidRPr="002636F8">
        <w:rPr>
          <w:color w:val="373A3C"/>
        </w:rPr>
        <w:t>12 point</w:t>
      </w:r>
      <w:proofErr w:type="gramEnd"/>
      <w:r w:rsidRPr="002636F8">
        <w:rPr>
          <w:color w:val="373A3C"/>
        </w:rPr>
        <w:t xml:space="preserve"> font size, New Roman Times font, double-spaced with one-inch margins). Please include a title page (there is a template on the Moodle site) and save your file as "First </w:t>
      </w:r>
      <w:proofErr w:type="spellStart"/>
      <w:r w:rsidRPr="002636F8">
        <w:rPr>
          <w:color w:val="373A3C"/>
        </w:rPr>
        <w:t>Name_Last</w:t>
      </w:r>
      <w:proofErr w:type="spellEnd"/>
      <w:r w:rsidRPr="002636F8">
        <w:rPr>
          <w:color w:val="373A3C"/>
        </w:rPr>
        <w:t xml:space="preserve"> </w:t>
      </w:r>
      <w:proofErr w:type="spellStart"/>
      <w:r w:rsidRPr="002636F8">
        <w:rPr>
          <w:color w:val="373A3C"/>
        </w:rPr>
        <w:t>Name_Gratitude</w:t>
      </w:r>
      <w:proofErr w:type="spellEnd"/>
      <w:r w:rsidRPr="002636F8">
        <w:rPr>
          <w:color w:val="373A3C"/>
        </w:rPr>
        <w:t xml:space="preserve"> </w:t>
      </w:r>
      <w:r w:rsidR="007B6D77" w:rsidRPr="002636F8">
        <w:rPr>
          <w:color w:val="373A3C"/>
        </w:rPr>
        <w:t>Letter</w:t>
      </w:r>
      <w:r w:rsidRPr="002636F8">
        <w:rPr>
          <w:color w:val="373A3C"/>
        </w:rPr>
        <w:t>."  Submit in PDF Format or Word Format.</w:t>
      </w:r>
    </w:p>
    <w:p w14:paraId="23D0CEC8" w14:textId="77777777" w:rsidR="00DB1201" w:rsidRPr="002636F8" w:rsidRDefault="00DB1201" w:rsidP="00DB1201">
      <w:pPr>
        <w:pStyle w:val="NormalWeb"/>
        <w:ind w:left="480" w:hanging="480"/>
        <w:rPr>
          <w:b/>
        </w:rPr>
      </w:pPr>
      <w:r w:rsidRPr="002636F8">
        <w:rPr>
          <w:b/>
        </w:rPr>
        <w:t>MARKING RUBRIC</w:t>
      </w:r>
    </w:p>
    <w:tbl>
      <w:tblPr>
        <w:tblStyle w:val="TableGrid"/>
        <w:tblW w:w="0" w:type="auto"/>
        <w:tblInd w:w="-5" w:type="dxa"/>
        <w:tblLook w:val="04A0" w:firstRow="1" w:lastRow="0" w:firstColumn="1" w:lastColumn="0" w:noHBand="0" w:noVBand="1"/>
      </w:tblPr>
      <w:tblGrid>
        <w:gridCol w:w="2537"/>
        <w:gridCol w:w="4929"/>
        <w:gridCol w:w="899"/>
        <w:gridCol w:w="990"/>
      </w:tblGrid>
      <w:tr w:rsidR="00DB1201" w:rsidRPr="00855813" w14:paraId="768C53B2" w14:textId="77777777" w:rsidTr="00416DFC">
        <w:tc>
          <w:tcPr>
            <w:tcW w:w="2537" w:type="dxa"/>
            <w:shd w:val="clear" w:color="auto" w:fill="E7E6E6" w:themeFill="background2"/>
          </w:tcPr>
          <w:p w14:paraId="1C999132" w14:textId="77777777" w:rsidR="00DB1201" w:rsidRPr="00855813" w:rsidRDefault="00DB1201" w:rsidP="005808C3">
            <w:pPr>
              <w:pStyle w:val="NormalWeb"/>
              <w:rPr>
                <w:b/>
                <w:sz w:val="18"/>
                <w:szCs w:val="18"/>
              </w:rPr>
            </w:pPr>
            <w:r w:rsidRPr="00855813">
              <w:rPr>
                <w:b/>
                <w:sz w:val="18"/>
                <w:szCs w:val="18"/>
              </w:rPr>
              <w:t>ACTIVITY LOG</w:t>
            </w:r>
          </w:p>
        </w:tc>
        <w:tc>
          <w:tcPr>
            <w:tcW w:w="4929" w:type="dxa"/>
            <w:shd w:val="clear" w:color="auto" w:fill="E7E6E6" w:themeFill="background2"/>
          </w:tcPr>
          <w:p w14:paraId="4A63EA07" w14:textId="77777777" w:rsidR="00DB1201" w:rsidRPr="00855813" w:rsidRDefault="00DB1201" w:rsidP="005808C3">
            <w:pPr>
              <w:pStyle w:val="NormalWeb"/>
              <w:rPr>
                <w:b/>
                <w:sz w:val="18"/>
                <w:szCs w:val="18"/>
              </w:rPr>
            </w:pPr>
          </w:p>
        </w:tc>
        <w:tc>
          <w:tcPr>
            <w:tcW w:w="899" w:type="dxa"/>
            <w:shd w:val="clear" w:color="auto" w:fill="E7E6E6" w:themeFill="background2"/>
          </w:tcPr>
          <w:p w14:paraId="7615F797" w14:textId="225805E1" w:rsidR="00DB1201" w:rsidRPr="00855813" w:rsidRDefault="00DB1201" w:rsidP="005808C3">
            <w:pPr>
              <w:pStyle w:val="NormalWeb"/>
              <w:jc w:val="center"/>
              <w:rPr>
                <w:b/>
                <w:sz w:val="18"/>
                <w:szCs w:val="18"/>
              </w:rPr>
            </w:pPr>
            <w:r w:rsidRPr="00855813">
              <w:rPr>
                <w:b/>
                <w:sz w:val="18"/>
                <w:szCs w:val="18"/>
              </w:rPr>
              <w:t xml:space="preserve">Value </w:t>
            </w:r>
            <w:r w:rsidR="0035325D">
              <w:rPr>
                <w:b/>
                <w:sz w:val="18"/>
                <w:szCs w:val="18"/>
              </w:rPr>
              <w:br/>
              <w:t>(</w:t>
            </w:r>
            <w:r w:rsidRPr="00855813">
              <w:rPr>
                <w:b/>
                <w:sz w:val="18"/>
                <w:szCs w:val="18"/>
              </w:rPr>
              <w:t>10</w:t>
            </w:r>
            <w:r w:rsidR="0035325D">
              <w:rPr>
                <w:b/>
                <w:sz w:val="18"/>
                <w:szCs w:val="18"/>
              </w:rPr>
              <w:t>)</w:t>
            </w:r>
          </w:p>
        </w:tc>
        <w:tc>
          <w:tcPr>
            <w:tcW w:w="990" w:type="dxa"/>
            <w:shd w:val="clear" w:color="auto" w:fill="E7E6E6" w:themeFill="background2"/>
          </w:tcPr>
          <w:p w14:paraId="43C84F05" w14:textId="49F18131" w:rsidR="00DB1201" w:rsidRPr="00855813" w:rsidRDefault="00DB1201" w:rsidP="005808C3">
            <w:pPr>
              <w:pStyle w:val="NormalWeb"/>
              <w:jc w:val="center"/>
              <w:rPr>
                <w:b/>
                <w:sz w:val="18"/>
                <w:szCs w:val="18"/>
              </w:rPr>
            </w:pPr>
            <w:r w:rsidRPr="00855813">
              <w:rPr>
                <w:b/>
                <w:sz w:val="18"/>
                <w:szCs w:val="18"/>
              </w:rPr>
              <w:t xml:space="preserve">MARK </w:t>
            </w:r>
            <w:r w:rsidR="0035325D">
              <w:rPr>
                <w:b/>
                <w:sz w:val="18"/>
                <w:szCs w:val="18"/>
              </w:rPr>
              <w:t>(</w:t>
            </w:r>
            <w:r w:rsidR="0035325D" w:rsidRPr="00855813">
              <w:rPr>
                <w:b/>
                <w:sz w:val="18"/>
                <w:szCs w:val="18"/>
              </w:rPr>
              <w:t>10</w:t>
            </w:r>
            <w:r w:rsidR="0035325D">
              <w:rPr>
                <w:b/>
                <w:sz w:val="18"/>
                <w:szCs w:val="18"/>
              </w:rPr>
              <w:t>)</w:t>
            </w:r>
          </w:p>
        </w:tc>
      </w:tr>
      <w:tr w:rsidR="00DB1201" w:rsidRPr="00855813" w14:paraId="7F0189D2" w14:textId="77777777" w:rsidTr="00416DFC">
        <w:tc>
          <w:tcPr>
            <w:tcW w:w="2537" w:type="dxa"/>
          </w:tcPr>
          <w:p w14:paraId="0073CE8D" w14:textId="5C8FA4FC" w:rsidR="00DB1201" w:rsidRPr="00855813" w:rsidRDefault="00DB1201" w:rsidP="005808C3">
            <w:pPr>
              <w:pStyle w:val="NormalWeb"/>
              <w:rPr>
                <w:sz w:val="18"/>
                <w:szCs w:val="18"/>
              </w:rPr>
            </w:pPr>
            <w:r w:rsidRPr="00855813">
              <w:rPr>
                <w:sz w:val="18"/>
                <w:szCs w:val="18"/>
              </w:rPr>
              <w:t>Log</w:t>
            </w:r>
            <w:r w:rsidR="00577FE8">
              <w:rPr>
                <w:sz w:val="18"/>
                <w:szCs w:val="18"/>
              </w:rPr>
              <w:t>/letter</w:t>
            </w:r>
            <w:r w:rsidRPr="00855813">
              <w:rPr>
                <w:sz w:val="18"/>
                <w:szCs w:val="18"/>
              </w:rPr>
              <w:t xml:space="preserve"> submitted </w:t>
            </w:r>
          </w:p>
        </w:tc>
        <w:tc>
          <w:tcPr>
            <w:tcW w:w="4929" w:type="dxa"/>
          </w:tcPr>
          <w:p w14:paraId="75C7A680" w14:textId="628396BE" w:rsidR="00DB1201" w:rsidRPr="00855813" w:rsidRDefault="00DB1201" w:rsidP="005808C3">
            <w:pPr>
              <w:pStyle w:val="NormalWeb"/>
              <w:rPr>
                <w:sz w:val="18"/>
                <w:szCs w:val="18"/>
              </w:rPr>
            </w:pPr>
            <w:r w:rsidRPr="00855813">
              <w:rPr>
                <w:sz w:val="18"/>
                <w:szCs w:val="18"/>
              </w:rPr>
              <w:t>5 – half page or less / 7.5 – three quarter page or less / 10 - full</w:t>
            </w:r>
          </w:p>
        </w:tc>
        <w:tc>
          <w:tcPr>
            <w:tcW w:w="899" w:type="dxa"/>
            <w:shd w:val="clear" w:color="auto" w:fill="E7E6E6" w:themeFill="background2"/>
          </w:tcPr>
          <w:p w14:paraId="074B6DF2" w14:textId="77777777" w:rsidR="00DB1201" w:rsidRPr="00855813" w:rsidRDefault="00DB1201" w:rsidP="005808C3">
            <w:pPr>
              <w:pStyle w:val="NormalWeb"/>
              <w:jc w:val="center"/>
              <w:rPr>
                <w:sz w:val="18"/>
                <w:szCs w:val="18"/>
              </w:rPr>
            </w:pPr>
            <w:r w:rsidRPr="00855813">
              <w:rPr>
                <w:sz w:val="18"/>
                <w:szCs w:val="18"/>
              </w:rPr>
              <w:t>10</w:t>
            </w:r>
          </w:p>
        </w:tc>
        <w:tc>
          <w:tcPr>
            <w:tcW w:w="990" w:type="dxa"/>
          </w:tcPr>
          <w:p w14:paraId="73C59C13" w14:textId="77777777" w:rsidR="00DB1201" w:rsidRPr="00855813" w:rsidRDefault="00DB1201" w:rsidP="005808C3">
            <w:pPr>
              <w:pStyle w:val="NormalWeb"/>
              <w:jc w:val="center"/>
              <w:rPr>
                <w:sz w:val="18"/>
                <w:szCs w:val="18"/>
              </w:rPr>
            </w:pPr>
            <w:r w:rsidRPr="00855813">
              <w:rPr>
                <w:sz w:val="18"/>
                <w:szCs w:val="18"/>
              </w:rPr>
              <w:t>10</w:t>
            </w:r>
          </w:p>
        </w:tc>
      </w:tr>
      <w:tr w:rsidR="00DB1201" w:rsidRPr="00855813" w14:paraId="32DCE2F0" w14:textId="77777777" w:rsidTr="00416DFC">
        <w:tc>
          <w:tcPr>
            <w:tcW w:w="2537" w:type="dxa"/>
          </w:tcPr>
          <w:p w14:paraId="7911467B" w14:textId="77777777" w:rsidR="00DB1201" w:rsidRPr="00855813" w:rsidRDefault="00DB1201" w:rsidP="005808C3">
            <w:pPr>
              <w:pStyle w:val="NormalWeb"/>
              <w:rPr>
                <w:sz w:val="18"/>
                <w:szCs w:val="18"/>
              </w:rPr>
            </w:pPr>
          </w:p>
        </w:tc>
        <w:tc>
          <w:tcPr>
            <w:tcW w:w="4929" w:type="dxa"/>
          </w:tcPr>
          <w:p w14:paraId="26C9CD01" w14:textId="77777777" w:rsidR="00DB1201" w:rsidRPr="00855813" w:rsidRDefault="00DB1201" w:rsidP="005808C3">
            <w:pPr>
              <w:pStyle w:val="NormalWeb"/>
              <w:rPr>
                <w:sz w:val="18"/>
                <w:szCs w:val="18"/>
              </w:rPr>
            </w:pPr>
          </w:p>
        </w:tc>
        <w:tc>
          <w:tcPr>
            <w:tcW w:w="899" w:type="dxa"/>
            <w:shd w:val="clear" w:color="auto" w:fill="E7E6E6" w:themeFill="background2"/>
          </w:tcPr>
          <w:p w14:paraId="26CA5DA1" w14:textId="77777777" w:rsidR="00DB1201" w:rsidRPr="00855813" w:rsidRDefault="00DB1201" w:rsidP="005808C3">
            <w:pPr>
              <w:pStyle w:val="NormalWeb"/>
              <w:jc w:val="center"/>
              <w:rPr>
                <w:sz w:val="18"/>
                <w:szCs w:val="18"/>
              </w:rPr>
            </w:pPr>
            <w:r w:rsidRPr="00855813">
              <w:rPr>
                <w:b/>
                <w:sz w:val="18"/>
                <w:szCs w:val="18"/>
              </w:rPr>
              <w:t>10</w:t>
            </w:r>
          </w:p>
        </w:tc>
        <w:tc>
          <w:tcPr>
            <w:tcW w:w="990" w:type="dxa"/>
          </w:tcPr>
          <w:p w14:paraId="3C76C128" w14:textId="77777777" w:rsidR="00DB1201" w:rsidRPr="00855813" w:rsidRDefault="00DB1201" w:rsidP="005808C3">
            <w:pPr>
              <w:pStyle w:val="NormalWeb"/>
              <w:jc w:val="center"/>
              <w:rPr>
                <w:sz w:val="18"/>
                <w:szCs w:val="18"/>
              </w:rPr>
            </w:pPr>
            <w:r w:rsidRPr="00855813">
              <w:rPr>
                <w:b/>
                <w:sz w:val="18"/>
                <w:szCs w:val="18"/>
              </w:rPr>
              <w:t>10</w:t>
            </w:r>
          </w:p>
        </w:tc>
      </w:tr>
      <w:tr w:rsidR="00DB1201" w:rsidRPr="00855813" w14:paraId="0B6A970C" w14:textId="77777777" w:rsidTr="00416DFC">
        <w:tc>
          <w:tcPr>
            <w:tcW w:w="2537" w:type="dxa"/>
          </w:tcPr>
          <w:p w14:paraId="5EFAEEFF" w14:textId="77777777" w:rsidR="00DB1201" w:rsidRPr="00855813" w:rsidRDefault="00DB1201" w:rsidP="005808C3">
            <w:pPr>
              <w:pStyle w:val="NormalWeb"/>
              <w:rPr>
                <w:sz w:val="18"/>
                <w:szCs w:val="18"/>
              </w:rPr>
            </w:pPr>
          </w:p>
        </w:tc>
        <w:tc>
          <w:tcPr>
            <w:tcW w:w="4929" w:type="dxa"/>
          </w:tcPr>
          <w:p w14:paraId="5BAF965C" w14:textId="77777777" w:rsidR="00DB1201" w:rsidRPr="00855813" w:rsidRDefault="00DB1201" w:rsidP="005808C3">
            <w:pPr>
              <w:pStyle w:val="NormalWeb"/>
              <w:rPr>
                <w:sz w:val="18"/>
                <w:szCs w:val="18"/>
              </w:rPr>
            </w:pPr>
          </w:p>
        </w:tc>
        <w:tc>
          <w:tcPr>
            <w:tcW w:w="899" w:type="dxa"/>
            <w:shd w:val="clear" w:color="auto" w:fill="auto"/>
          </w:tcPr>
          <w:p w14:paraId="7A282C92" w14:textId="77777777" w:rsidR="00DB1201" w:rsidRPr="00855813" w:rsidRDefault="00DB1201" w:rsidP="005808C3">
            <w:pPr>
              <w:pStyle w:val="NormalWeb"/>
              <w:jc w:val="center"/>
              <w:rPr>
                <w:sz w:val="18"/>
                <w:szCs w:val="18"/>
              </w:rPr>
            </w:pPr>
          </w:p>
        </w:tc>
        <w:tc>
          <w:tcPr>
            <w:tcW w:w="990" w:type="dxa"/>
          </w:tcPr>
          <w:p w14:paraId="7242E57B" w14:textId="77777777" w:rsidR="00DB1201" w:rsidRPr="00855813" w:rsidRDefault="00DB1201" w:rsidP="005808C3">
            <w:pPr>
              <w:pStyle w:val="NormalWeb"/>
              <w:jc w:val="center"/>
              <w:rPr>
                <w:sz w:val="18"/>
                <w:szCs w:val="18"/>
              </w:rPr>
            </w:pPr>
          </w:p>
        </w:tc>
      </w:tr>
      <w:tr w:rsidR="00DB1201" w:rsidRPr="00855813" w14:paraId="3344AE91" w14:textId="77777777" w:rsidTr="00416DFC">
        <w:tc>
          <w:tcPr>
            <w:tcW w:w="2537" w:type="dxa"/>
            <w:shd w:val="clear" w:color="auto" w:fill="E7E6E6" w:themeFill="background2"/>
          </w:tcPr>
          <w:p w14:paraId="1331687A" w14:textId="77777777" w:rsidR="00DB1201" w:rsidRPr="00855813" w:rsidRDefault="00DB1201" w:rsidP="005808C3">
            <w:pPr>
              <w:pStyle w:val="NormalWeb"/>
              <w:rPr>
                <w:sz w:val="18"/>
                <w:szCs w:val="18"/>
              </w:rPr>
            </w:pPr>
            <w:r w:rsidRPr="00855813">
              <w:rPr>
                <w:b/>
                <w:sz w:val="18"/>
                <w:szCs w:val="18"/>
              </w:rPr>
              <w:t>REFLECTION</w:t>
            </w:r>
          </w:p>
        </w:tc>
        <w:tc>
          <w:tcPr>
            <w:tcW w:w="4929" w:type="dxa"/>
            <w:shd w:val="clear" w:color="auto" w:fill="E7E6E6" w:themeFill="background2"/>
          </w:tcPr>
          <w:p w14:paraId="6981BDE0" w14:textId="77777777" w:rsidR="00DB1201" w:rsidRPr="00855813" w:rsidRDefault="00DB1201" w:rsidP="005808C3">
            <w:pPr>
              <w:pStyle w:val="NormalWeb"/>
              <w:rPr>
                <w:sz w:val="18"/>
                <w:szCs w:val="18"/>
              </w:rPr>
            </w:pPr>
          </w:p>
        </w:tc>
        <w:tc>
          <w:tcPr>
            <w:tcW w:w="899" w:type="dxa"/>
            <w:shd w:val="clear" w:color="auto" w:fill="E7E6E6" w:themeFill="background2"/>
          </w:tcPr>
          <w:p w14:paraId="315E2500" w14:textId="48B17627" w:rsidR="00DB1201" w:rsidRPr="00855813" w:rsidRDefault="00DB1201" w:rsidP="005808C3">
            <w:pPr>
              <w:pStyle w:val="NormalWeb"/>
              <w:jc w:val="center"/>
              <w:rPr>
                <w:sz w:val="18"/>
                <w:szCs w:val="18"/>
              </w:rPr>
            </w:pPr>
            <w:r w:rsidRPr="00855813">
              <w:rPr>
                <w:b/>
                <w:sz w:val="18"/>
                <w:szCs w:val="18"/>
              </w:rPr>
              <w:t xml:space="preserve">Value </w:t>
            </w:r>
            <w:r w:rsidR="0035325D">
              <w:rPr>
                <w:b/>
                <w:sz w:val="18"/>
                <w:szCs w:val="18"/>
              </w:rPr>
              <w:t>(</w:t>
            </w:r>
            <w:r w:rsidRPr="00855813">
              <w:rPr>
                <w:b/>
                <w:sz w:val="18"/>
                <w:szCs w:val="18"/>
              </w:rPr>
              <w:t>35</w:t>
            </w:r>
            <w:r w:rsidR="0035325D">
              <w:rPr>
                <w:b/>
                <w:sz w:val="18"/>
                <w:szCs w:val="18"/>
              </w:rPr>
              <w:t>)</w:t>
            </w:r>
          </w:p>
        </w:tc>
        <w:tc>
          <w:tcPr>
            <w:tcW w:w="990" w:type="dxa"/>
            <w:shd w:val="clear" w:color="auto" w:fill="E7E6E6" w:themeFill="background2"/>
          </w:tcPr>
          <w:p w14:paraId="03BE36B0" w14:textId="668CDD47" w:rsidR="00DB1201" w:rsidRPr="00855813" w:rsidRDefault="00DB1201" w:rsidP="005808C3">
            <w:pPr>
              <w:pStyle w:val="NormalWeb"/>
              <w:jc w:val="center"/>
              <w:rPr>
                <w:b/>
                <w:sz w:val="18"/>
                <w:szCs w:val="18"/>
              </w:rPr>
            </w:pPr>
            <w:r w:rsidRPr="00855813">
              <w:rPr>
                <w:b/>
                <w:sz w:val="18"/>
                <w:szCs w:val="18"/>
              </w:rPr>
              <w:t xml:space="preserve">MARK </w:t>
            </w:r>
            <w:r w:rsidR="0035325D">
              <w:rPr>
                <w:b/>
                <w:sz w:val="18"/>
                <w:szCs w:val="18"/>
              </w:rPr>
              <w:t>(</w:t>
            </w:r>
            <w:r w:rsidR="0035325D" w:rsidRPr="00855813">
              <w:rPr>
                <w:b/>
                <w:sz w:val="18"/>
                <w:szCs w:val="18"/>
              </w:rPr>
              <w:t>35</w:t>
            </w:r>
            <w:r w:rsidR="0035325D">
              <w:rPr>
                <w:b/>
                <w:sz w:val="18"/>
                <w:szCs w:val="18"/>
              </w:rPr>
              <w:t>)</w:t>
            </w:r>
          </w:p>
        </w:tc>
      </w:tr>
      <w:tr w:rsidR="00DB1201" w:rsidRPr="00855813" w14:paraId="75628795" w14:textId="77777777" w:rsidTr="00416DFC">
        <w:tc>
          <w:tcPr>
            <w:tcW w:w="2537" w:type="dxa"/>
          </w:tcPr>
          <w:p w14:paraId="6CE9C617" w14:textId="77777777" w:rsidR="00DB1201" w:rsidRPr="00855813" w:rsidRDefault="00DB1201" w:rsidP="005808C3">
            <w:pPr>
              <w:pStyle w:val="NormalWeb"/>
              <w:rPr>
                <w:sz w:val="18"/>
                <w:szCs w:val="18"/>
              </w:rPr>
            </w:pPr>
            <w:r w:rsidRPr="00855813">
              <w:rPr>
                <w:sz w:val="18"/>
                <w:szCs w:val="18"/>
              </w:rPr>
              <w:t>Questions answered</w:t>
            </w:r>
          </w:p>
        </w:tc>
        <w:tc>
          <w:tcPr>
            <w:tcW w:w="4929" w:type="dxa"/>
          </w:tcPr>
          <w:p w14:paraId="5F616341" w14:textId="6503AB22" w:rsidR="00DB1201" w:rsidRPr="00855813" w:rsidRDefault="00DB1201" w:rsidP="005808C3">
            <w:pPr>
              <w:pStyle w:val="NormalWeb"/>
              <w:rPr>
                <w:sz w:val="18"/>
                <w:szCs w:val="18"/>
              </w:rPr>
            </w:pPr>
            <w:r w:rsidRPr="00855813">
              <w:rPr>
                <w:sz w:val="18"/>
                <w:szCs w:val="18"/>
              </w:rPr>
              <w:t>(</w:t>
            </w:r>
            <w:r w:rsidR="00416DFC" w:rsidRPr="00855813">
              <w:rPr>
                <w:sz w:val="18"/>
                <w:szCs w:val="18"/>
              </w:rPr>
              <w:t>3</w:t>
            </w:r>
            <w:r w:rsidRPr="00855813">
              <w:rPr>
                <w:sz w:val="18"/>
                <w:szCs w:val="18"/>
              </w:rPr>
              <w:t>x</w:t>
            </w:r>
            <w:r w:rsidR="00416DFC" w:rsidRPr="00855813">
              <w:rPr>
                <w:sz w:val="18"/>
                <w:szCs w:val="18"/>
              </w:rPr>
              <w:t>1</w:t>
            </w:r>
            <w:r w:rsidRPr="00855813">
              <w:rPr>
                <w:sz w:val="18"/>
                <w:szCs w:val="18"/>
              </w:rPr>
              <w:t>pt each)</w:t>
            </w:r>
          </w:p>
        </w:tc>
        <w:tc>
          <w:tcPr>
            <w:tcW w:w="899" w:type="dxa"/>
            <w:shd w:val="clear" w:color="auto" w:fill="E7E6E6" w:themeFill="background2"/>
          </w:tcPr>
          <w:p w14:paraId="36299B0B" w14:textId="385FAB8A" w:rsidR="00DB1201" w:rsidRPr="00855813" w:rsidRDefault="00416DFC" w:rsidP="005808C3">
            <w:pPr>
              <w:pStyle w:val="NormalWeb"/>
              <w:jc w:val="center"/>
              <w:rPr>
                <w:b/>
                <w:sz w:val="18"/>
                <w:szCs w:val="18"/>
              </w:rPr>
            </w:pPr>
            <w:r w:rsidRPr="00855813">
              <w:rPr>
                <w:sz w:val="18"/>
                <w:szCs w:val="18"/>
              </w:rPr>
              <w:t>3</w:t>
            </w:r>
          </w:p>
        </w:tc>
        <w:tc>
          <w:tcPr>
            <w:tcW w:w="990" w:type="dxa"/>
          </w:tcPr>
          <w:p w14:paraId="752DB415" w14:textId="65E3DCE0" w:rsidR="00DB1201" w:rsidRPr="00855813" w:rsidRDefault="00416DFC" w:rsidP="005808C3">
            <w:pPr>
              <w:pStyle w:val="NormalWeb"/>
              <w:jc w:val="center"/>
              <w:rPr>
                <w:b/>
                <w:sz w:val="18"/>
                <w:szCs w:val="18"/>
              </w:rPr>
            </w:pPr>
            <w:r w:rsidRPr="00855813">
              <w:rPr>
                <w:sz w:val="18"/>
                <w:szCs w:val="18"/>
              </w:rPr>
              <w:t>3</w:t>
            </w:r>
          </w:p>
        </w:tc>
      </w:tr>
      <w:tr w:rsidR="00DB1201" w:rsidRPr="00855813" w14:paraId="38854B93" w14:textId="77777777" w:rsidTr="00416DFC">
        <w:tc>
          <w:tcPr>
            <w:tcW w:w="2537" w:type="dxa"/>
          </w:tcPr>
          <w:p w14:paraId="5FF84601" w14:textId="77777777" w:rsidR="00DB1201" w:rsidRPr="00855813" w:rsidRDefault="00DB1201" w:rsidP="005808C3">
            <w:pPr>
              <w:pStyle w:val="NormalWeb"/>
              <w:rPr>
                <w:sz w:val="18"/>
                <w:szCs w:val="18"/>
              </w:rPr>
            </w:pPr>
            <w:r w:rsidRPr="00855813">
              <w:rPr>
                <w:sz w:val="18"/>
                <w:szCs w:val="18"/>
              </w:rPr>
              <w:t>Length (full page)</w:t>
            </w:r>
          </w:p>
        </w:tc>
        <w:tc>
          <w:tcPr>
            <w:tcW w:w="4929" w:type="dxa"/>
          </w:tcPr>
          <w:p w14:paraId="52A27D56" w14:textId="26D5C771" w:rsidR="00DB1201" w:rsidRPr="00855813" w:rsidRDefault="00855813" w:rsidP="005808C3">
            <w:pPr>
              <w:pStyle w:val="NormalWeb"/>
              <w:rPr>
                <w:sz w:val="18"/>
                <w:szCs w:val="18"/>
              </w:rPr>
            </w:pPr>
            <w:r w:rsidRPr="00855813">
              <w:rPr>
                <w:sz w:val="18"/>
                <w:szCs w:val="18"/>
              </w:rPr>
              <w:t>1 – less than half / 1.5 – three quarters / 2 - complete</w:t>
            </w:r>
          </w:p>
        </w:tc>
        <w:tc>
          <w:tcPr>
            <w:tcW w:w="899" w:type="dxa"/>
            <w:shd w:val="clear" w:color="auto" w:fill="E7E6E6" w:themeFill="background2"/>
          </w:tcPr>
          <w:p w14:paraId="3EAF3870" w14:textId="28C022AB" w:rsidR="00DB1201" w:rsidRPr="00855813" w:rsidRDefault="00855813" w:rsidP="005808C3">
            <w:pPr>
              <w:pStyle w:val="NormalWeb"/>
              <w:jc w:val="center"/>
              <w:rPr>
                <w:sz w:val="18"/>
                <w:szCs w:val="18"/>
              </w:rPr>
            </w:pPr>
            <w:r>
              <w:rPr>
                <w:sz w:val="18"/>
                <w:szCs w:val="18"/>
              </w:rPr>
              <w:t>2</w:t>
            </w:r>
          </w:p>
        </w:tc>
        <w:tc>
          <w:tcPr>
            <w:tcW w:w="990" w:type="dxa"/>
          </w:tcPr>
          <w:p w14:paraId="6315059D" w14:textId="63641E0E" w:rsidR="00DB1201" w:rsidRPr="00855813" w:rsidRDefault="00855813" w:rsidP="005808C3">
            <w:pPr>
              <w:pStyle w:val="NormalWeb"/>
              <w:jc w:val="center"/>
              <w:rPr>
                <w:sz w:val="18"/>
                <w:szCs w:val="18"/>
              </w:rPr>
            </w:pPr>
            <w:r>
              <w:rPr>
                <w:sz w:val="18"/>
                <w:szCs w:val="18"/>
              </w:rPr>
              <w:t>2</w:t>
            </w:r>
          </w:p>
        </w:tc>
      </w:tr>
      <w:tr w:rsidR="00DB1201" w:rsidRPr="00855813" w14:paraId="488F464A" w14:textId="77777777" w:rsidTr="00416DFC">
        <w:tc>
          <w:tcPr>
            <w:tcW w:w="2537" w:type="dxa"/>
          </w:tcPr>
          <w:p w14:paraId="6CB123B0" w14:textId="217D887B" w:rsidR="00DB1201" w:rsidRPr="00855813" w:rsidRDefault="00DB1201" w:rsidP="005808C3">
            <w:pPr>
              <w:pStyle w:val="NormalWeb"/>
              <w:rPr>
                <w:sz w:val="18"/>
                <w:szCs w:val="18"/>
              </w:rPr>
            </w:pPr>
            <w:r w:rsidRPr="00855813">
              <w:rPr>
                <w:sz w:val="18"/>
                <w:szCs w:val="18"/>
              </w:rPr>
              <w:t>1. Evidence of engag</w:t>
            </w:r>
            <w:r w:rsidR="00423E44" w:rsidRPr="00855813">
              <w:rPr>
                <w:sz w:val="18"/>
                <w:szCs w:val="18"/>
              </w:rPr>
              <w:t>e</w:t>
            </w:r>
            <w:r w:rsidRPr="00855813">
              <w:rPr>
                <w:sz w:val="18"/>
                <w:szCs w:val="18"/>
              </w:rPr>
              <w:t>ment</w:t>
            </w:r>
          </w:p>
        </w:tc>
        <w:tc>
          <w:tcPr>
            <w:tcW w:w="4929" w:type="dxa"/>
          </w:tcPr>
          <w:p w14:paraId="62B2F63F" w14:textId="4F10269B" w:rsidR="00DB1201" w:rsidRPr="00855813" w:rsidRDefault="00901224" w:rsidP="005808C3">
            <w:pPr>
              <w:pStyle w:val="NormalWeb"/>
              <w:rPr>
                <w:sz w:val="18"/>
                <w:szCs w:val="18"/>
              </w:rPr>
            </w:pPr>
            <w:r w:rsidRPr="00E82990">
              <w:rPr>
                <w:sz w:val="18"/>
                <w:szCs w:val="18"/>
              </w:rPr>
              <w:t>5 – Basic response, undeveloped / 7.5 – Adequate detail, thoughtful / 10 – Detailed, thoughtful, articulate</w:t>
            </w:r>
          </w:p>
        </w:tc>
        <w:tc>
          <w:tcPr>
            <w:tcW w:w="899" w:type="dxa"/>
            <w:shd w:val="clear" w:color="auto" w:fill="E7E6E6" w:themeFill="background2"/>
          </w:tcPr>
          <w:p w14:paraId="069DAA87" w14:textId="63732BA7" w:rsidR="00DB1201" w:rsidRPr="00855813" w:rsidRDefault="00855813" w:rsidP="005808C3">
            <w:pPr>
              <w:pStyle w:val="NormalWeb"/>
              <w:jc w:val="center"/>
              <w:rPr>
                <w:sz w:val="18"/>
                <w:szCs w:val="18"/>
              </w:rPr>
            </w:pPr>
            <w:r>
              <w:rPr>
                <w:sz w:val="18"/>
                <w:szCs w:val="18"/>
              </w:rPr>
              <w:t>10</w:t>
            </w:r>
          </w:p>
        </w:tc>
        <w:tc>
          <w:tcPr>
            <w:tcW w:w="990" w:type="dxa"/>
          </w:tcPr>
          <w:p w14:paraId="69A3B623" w14:textId="1A4143F2" w:rsidR="00DB1201" w:rsidRPr="00855813" w:rsidRDefault="00855813" w:rsidP="005808C3">
            <w:pPr>
              <w:pStyle w:val="NormalWeb"/>
              <w:jc w:val="center"/>
              <w:rPr>
                <w:sz w:val="18"/>
                <w:szCs w:val="18"/>
              </w:rPr>
            </w:pPr>
            <w:r>
              <w:rPr>
                <w:sz w:val="18"/>
                <w:szCs w:val="18"/>
              </w:rPr>
              <w:t>10</w:t>
            </w:r>
          </w:p>
        </w:tc>
      </w:tr>
      <w:tr w:rsidR="00DB1201" w:rsidRPr="00855813" w14:paraId="3C6E60A3" w14:textId="77777777" w:rsidTr="00416DFC">
        <w:tc>
          <w:tcPr>
            <w:tcW w:w="2537" w:type="dxa"/>
          </w:tcPr>
          <w:p w14:paraId="3B885C1A" w14:textId="41C38B02" w:rsidR="00DB1201" w:rsidRPr="00855813" w:rsidRDefault="00DB1201" w:rsidP="005808C3">
            <w:pPr>
              <w:pStyle w:val="NormalWeb"/>
              <w:rPr>
                <w:sz w:val="18"/>
                <w:szCs w:val="18"/>
              </w:rPr>
            </w:pPr>
            <w:r w:rsidRPr="00855813">
              <w:rPr>
                <w:sz w:val="18"/>
                <w:szCs w:val="18"/>
              </w:rPr>
              <w:t xml:space="preserve">2. Evidence of </w:t>
            </w:r>
            <w:r w:rsidR="00423E44" w:rsidRPr="00855813">
              <w:rPr>
                <w:sz w:val="18"/>
                <w:szCs w:val="18"/>
              </w:rPr>
              <w:t>engagement</w:t>
            </w:r>
          </w:p>
        </w:tc>
        <w:tc>
          <w:tcPr>
            <w:tcW w:w="4929" w:type="dxa"/>
          </w:tcPr>
          <w:p w14:paraId="79421567" w14:textId="72189682" w:rsidR="00DB1201" w:rsidRPr="00855813" w:rsidRDefault="00901224" w:rsidP="005808C3">
            <w:pPr>
              <w:pStyle w:val="NormalWeb"/>
              <w:rPr>
                <w:sz w:val="18"/>
                <w:szCs w:val="18"/>
              </w:rPr>
            </w:pPr>
            <w:r w:rsidRPr="00E82990">
              <w:rPr>
                <w:sz w:val="18"/>
                <w:szCs w:val="18"/>
              </w:rPr>
              <w:t>5 – Basic response, undeveloped / 7.5 – Adequate detail, thoughtful / 10 – Detailed, thoughtful, articulate</w:t>
            </w:r>
          </w:p>
        </w:tc>
        <w:tc>
          <w:tcPr>
            <w:tcW w:w="899" w:type="dxa"/>
            <w:shd w:val="clear" w:color="auto" w:fill="E7E6E6" w:themeFill="background2"/>
          </w:tcPr>
          <w:p w14:paraId="773C06F4" w14:textId="091BE5D0" w:rsidR="00DB1201" w:rsidRPr="00855813" w:rsidRDefault="00855813" w:rsidP="005808C3">
            <w:pPr>
              <w:pStyle w:val="NormalWeb"/>
              <w:jc w:val="center"/>
              <w:rPr>
                <w:sz w:val="18"/>
                <w:szCs w:val="18"/>
              </w:rPr>
            </w:pPr>
            <w:r>
              <w:rPr>
                <w:sz w:val="18"/>
                <w:szCs w:val="18"/>
              </w:rPr>
              <w:t>10</w:t>
            </w:r>
          </w:p>
        </w:tc>
        <w:tc>
          <w:tcPr>
            <w:tcW w:w="990" w:type="dxa"/>
          </w:tcPr>
          <w:p w14:paraId="54E3A644" w14:textId="19E480B8" w:rsidR="00DB1201" w:rsidRPr="00855813" w:rsidRDefault="00855813" w:rsidP="005808C3">
            <w:pPr>
              <w:pStyle w:val="NormalWeb"/>
              <w:jc w:val="center"/>
              <w:rPr>
                <w:sz w:val="18"/>
                <w:szCs w:val="18"/>
              </w:rPr>
            </w:pPr>
            <w:r>
              <w:rPr>
                <w:sz w:val="18"/>
                <w:szCs w:val="18"/>
              </w:rPr>
              <w:t>10</w:t>
            </w:r>
          </w:p>
        </w:tc>
      </w:tr>
      <w:tr w:rsidR="00DB1201" w:rsidRPr="00855813" w14:paraId="4B6EA579" w14:textId="77777777" w:rsidTr="00416DFC">
        <w:tc>
          <w:tcPr>
            <w:tcW w:w="2537" w:type="dxa"/>
          </w:tcPr>
          <w:p w14:paraId="717E1033" w14:textId="1683CB0F" w:rsidR="00DB1201" w:rsidRPr="00855813" w:rsidRDefault="00DB1201" w:rsidP="005808C3">
            <w:pPr>
              <w:pStyle w:val="NormalWeb"/>
              <w:rPr>
                <w:sz w:val="18"/>
                <w:szCs w:val="18"/>
              </w:rPr>
            </w:pPr>
            <w:r w:rsidRPr="00855813">
              <w:rPr>
                <w:sz w:val="18"/>
                <w:szCs w:val="18"/>
              </w:rPr>
              <w:t xml:space="preserve">3. Evidence of </w:t>
            </w:r>
            <w:r w:rsidR="00423E44" w:rsidRPr="00855813">
              <w:rPr>
                <w:sz w:val="18"/>
                <w:szCs w:val="18"/>
              </w:rPr>
              <w:t>engagement</w:t>
            </w:r>
          </w:p>
        </w:tc>
        <w:tc>
          <w:tcPr>
            <w:tcW w:w="4929" w:type="dxa"/>
          </w:tcPr>
          <w:p w14:paraId="0C405D35" w14:textId="118F8A66" w:rsidR="00DB1201" w:rsidRPr="00855813" w:rsidRDefault="00901224" w:rsidP="005808C3">
            <w:pPr>
              <w:pStyle w:val="NormalWeb"/>
              <w:rPr>
                <w:sz w:val="18"/>
                <w:szCs w:val="18"/>
              </w:rPr>
            </w:pPr>
            <w:r w:rsidRPr="00E82990">
              <w:rPr>
                <w:sz w:val="18"/>
                <w:szCs w:val="18"/>
              </w:rPr>
              <w:t>5 – Basic response, undeveloped / 7.5 – Adequate detail, thoughtful / 10 – Detailed, thoughtful, articulate</w:t>
            </w:r>
          </w:p>
        </w:tc>
        <w:tc>
          <w:tcPr>
            <w:tcW w:w="899" w:type="dxa"/>
            <w:shd w:val="clear" w:color="auto" w:fill="E7E6E6" w:themeFill="background2"/>
          </w:tcPr>
          <w:p w14:paraId="1C44644B" w14:textId="798E4EE4" w:rsidR="00DB1201" w:rsidRPr="00855813" w:rsidRDefault="00855813" w:rsidP="005808C3">
            <w:pPr>
              <w:pStyle w:val="NormalWeb"/>
              <w:jc w:val="center"/>
              <w:rPr>
                <w:sz w:val="18"/>
                <w:szCs w:val="18"/>
              </w:rPr>
            </w:pPr>
            <w:r>
              <w:rPr>
                <w:sz w:val="18"/>
                <w:szCs w:val="18"/>
              </w:rPr>
              <w:t>10</w:t>
            </w:r>
          </w:p>
        </w:tc>
        <w:tc>
          <w:tcPr>
            <w:tcW w:w="990" w:type="dxa"/>
          </w:tcPr>
          <w:p w14:paraId="06C840E8" w14:textId="2B0402C3" w:rsidR="00DB1201" w:rsidRPr="00855813" w:rsidRDefault="00855813" w:rsidP="005808C3">
            <w:pPr>
              <w:pStyle w:val="NormalWeb"/>
              <w:jc w:val="center"/>
              <w:rPr>
                <w:sz w:val="18"/>
                <w:szCs w:val="18"/>
              </w:rPr>
            </w:pPr>
            <w:r>
              <w:rPr>
                <w:sz w:val="18"/>
                <w:szCs w:val="18"/>
              </w:rPr>
              <w:t>10</w:t>
            </w:r>
          </w:p>
        </w:tc>
      </w:tr>
      <w:tr w:rsidR="00416DFC" w:rsidRPr="00855813" w14:paraId="16793054" w14:textId="77777777" w:rsidTr="00D638A9">
        <w:tc>
          <w:tcPr>
            <w:tcW w:w="2537" w:type="dxa"/>
          </w:tcPr>
          <w:p w14:paraId="6ECEFEB4" w14:textId="2180258F" w:rsidR="00416DFC" w:rsidRPr="00855813" w:rsidRDefault="00416DFC" w:rsidP="005808C3">
            <w:pPr>
              <w:pStyle w:val="NormalWeb"/>
              <w:rPr>
                <w:sz w:val="18"/>
                <w:szCs w:val="18"/>
              </w:rPr>
            </w:pPr>
          </w:p>
        </w:tc>
        <w:tc>
          <w:tcPr>
            <w:tcW w:w="4929" w:type="dxa"/>
          </w:tcPr>
          <w:p w14:paraId="160E20E0" w14:textId="4C2DA05C" w:rsidR="00416DFC" w:rsidRPr="00855813" w:rsidRDefault="00416DFC" w:rsidP="005808C3">
            <w:pPr>
              <w:pStyle w:val="NormalWeb"/>
              <w:rPr>
                <w:sz w:val="18"/>
                <w:szCs w:val="18"/>
              </w:rPr>
            </w:pPr>
          </w:p>
        </w:tc>
        <w:tc>
          <w:tcPr>
            <w:tcW w:w="899" w:type="dxa"/>
            <w:shd w:val="clear" w:color="auto" w:fill="E7E6E6" w:themeFill="background2"/>
          </w:tcPr>
          <w:p w14:paraId="370FF0FD" w14:textId="4A32ED1E" w:rsidR="00416DFC" w:rsidRPr="00855813" w:rsidRDefault="00416DFC" w:rsidP="005808C3">
            <w:pPr>
              <w:pStyle w:val="NormalWeb"/>
              <w:jc w:val="center"/>
              <w:rPr>
                <w:sz w:val="18"/>
                <w:szCs w:val="18"/>
              </w:rPr>
            </w:pPr>
            <w:r w:rsidRPr="00855813">
              <w:rPr>
                <w:b/>
                <w:sz w:val="18"/>
                <w:szCs w:val="18"/>
              </w:rPr>
              <w:t>35</w:t>
            </w:r>
          </w:p>
        </w:tc>
        <w:tc>
          <w:tcPr>
            <w:tcW w:w="990" w:type="dxa"/>
          </w:tcPr>
          <w:p w14:paraId="799CFBEA" w14:textId="346F2F52" w:rsidR="00416DFC" w:rsidRPr="00855813" w:rsidRDefault="00416DFC" w:rsidP="005808C3">
            <w:pPr>
              <w:pStyle w:val="NormalWeb"/>
              <w:jc w:val="center"/>
              <w:rPr>
                <w:sz w:val="18"/>
                <w:szCs w:val="18"/>
              </w:rPr>
            </w:pPr>
            <w:r w:rsidRPr="00855813">
              <w:rPr>
                <w:b/>
                <w:sz w:val="18"/>
                <w:szCs w:val="18"/>
              </w:rPr>
              <w:t>35</w:t>
            </w:r>
          </w:p>
        </w:tc>
      </w:tr>
      <w:tr w:rsidR="00416DFC" w:rsidRPr="00855813" w14:paraId="23697E34" w14:textId="77777777" w:rsidTr="00D638A9">
        <w:tc>
          <w:tcPr>
            <w:tcW w:w="2537" w:type="dxa"/>
          </w:tcPr>
          <w:p w14:paraId="423FC4C8" w14:textId="77777777" w:rsidR="00416DFC" w:rsidRPr="00855813" w:rsidRDefault="00416DFC" w:rsidP="005808C3">
            <w:pPr>
              <w:pStyle w:val="NormalWeb"/>
              <w:rPr>
                <w:sz w:val="18"/>
                <w:szCs w:val="18"/>
              </w:rPr>
            </w:pPr>
          </w:p>
        </w:tc>
        <w:tc>
          <w:tcPr>
            <w:tcW w:w="4929" w:type="dxa"/>
          </w:tcPr>
          <w:p w14:paraId="236D0453" w14:textId="77777777" w:rsidR="00416DFC" w:rsidRPr="00855813" w:rsidRDefault="00416DFC" w:rsidP="005808C3">
            <w:pPr>
              <w:pStyle w:val="NormalWeb"/>
              <w:rPr>
                <w:sz w:val="18"/>
                <w:szCs w:val="18"/>
              </w:rPr>
            </w:pPr>
          </w:p>
        </w:tc>
        <w:tc>
          <w:tcPr>
            <w:tcW w:w="899" w:type="dxa"/>
            <w:shd w:val="clear" w:color="auto" w:fill="auto"/>
          </w:tcPr>
          <w:p w14:paraId="284BAB90" w14:textId="28772C84" w:rsidR="00416DFC" w:rsidRPr="00855813" w:rsidRDefault="00416DFC" w:rsidP="005808C3">
            <w:pPr>
              <w:pStyle w:val="NormalWeb"/>
              <w:jc w:val="center"/>
              <w:rPr>
                <w:b/>
                <w:sz w:val="18"/>
                <w:szCs w:val="18"/>
              </w:rPr>
            </w:pPr>
          </w:p>
        </w:tc>
        <w:tc>
          <w:tcPr>
            <w:tcW w:w="990" w:type="dxa"/>
          </w:tcPr>
          <w:p w14:paraId="7A016AC2" w14:textId="7EF3819E" w:rsidR="00416DFC" w:rsidRPr="00855813" w:rsidRDefault="00416DFC" w:rsidP="005808C3">
            <w:pPr>
              <w:pStyle w:val="NormalWeb"/>
              <w:jc w:val="center"/>
              <w:rPr>
                <w:b/>
                <w:sz w:val="18"/>
                <w:szCs w:val="18"/>
              </w:rPr>
            </w:pPr>
          </w:p>
        </w:tc>
      </w:tr>
      <w:tr w:rsidR="00416DFC" w:rsidRPr="00855813" w14:paraId="1A58D188" w14:textId="77777777" w:rsidTr="00D638A9">
        <w:tc>
          <w:tcPr>
            <w:tcW w:w="2537" w:type="dxa"/>
          </w:tcPr>
          <w:p w14:paraId="211B4FC2" w14:textId="5EC0770B" w:rsidR="00416DFC" w:rsidRPr="00855813" w:rsidRDefault="00416DFC" w:rsidP="005808C3">
            <w:pPr>
              <w:pStyle w:val="NormalWeb"/>
              <w:rPr>
                <w:sz w:val="18"/>
                <w:szCs w:val="18"/>
              </w:rPr>
            </w:pPr>
            <w:r w:rsidRPr="00855813">
              <w:rPr>
                <w:b/>
                <w:sz w:val="18"/>
                <w:szCs w:val="18"/>
              </w:rPr>
              <w:t>PROFESSIONALISM / FORMATTING</w:t>
            </w:r>
          </w:p>
        </w:tc>
        <w:tc>
          <w:tcPr>
            <w:tcW w:w="4929" w:type="dxa"/>
          </w:tcPr>
          <w:p w14:paraId="2FCF882A" w14:textId="77777777" w:rsidR="00416DFC" w:rsidRPr="00855813" w:rsidRDefault="00416DFC" w:rsidP="005808C3">
            <w:pPr>
              <w:pStyle w:val="NormalWeb"/>
              <w:rPr>
                <w:sz w:val="18"/>
                <w:szCs w:val="18"/>
              </w:rPr>
            </w:pPr>
          </w:p>
        </w:tc>
        <w:tc>
          <w:tcPr>
            <w:tcW w:w="899" w:type="dxa"/>
            <w:shd w:val="clear" w:color="auto" w:fill="E7E6E6" w:themeFill="background2"/>
          </w:tcPr>
          <w:p w14:paraId="47A7800F" w14:textId="6B7F52C7" w:rsidR="00416DFC" w:rsidRPr="00855813" w:rsidRDefault="00416DFC" w:rsidP="005808C3">
            <w:pPr>
              <w:pStyle w:val="NormalWeb"/>
              <w:jc w:val="center"/>
              <w:rPr>
                <w:sz w:val="18"/>
                <w:szCs w:val="18"/>
              </w:rPr>
            </w:pPr>
            <w:r w:rsidRPr="00855813">
              <w:rPr>
                <w:b/>
                <w:sz w:val="18"/>
                <w:szCs w:val="18"/>
              </w:rPr>
              <w:t xml:space="preserve">Value </w:t>
            </w:r>
            <w:r w:rsidR="0035325D">
              <w:rPr>
                <w:b/>
                <w:sz w:val="18"/>
                <w:szCs w:val="18"/>
              </w:rPr>
              <w:br/>
              <w:t>(</w:t>
            </w:r>
            <w:r w:rsidRPr="00855813">
              <w:rPr>
                <w:b/>
                <w:sz w:val="18"/>
                <w:szCs w:val="18"/>
              </w:rPr>
              <w:t>5</w:t>
            </w:r>
            <w:r w:rsidR="0035325D">
              <w:rPr>
                <w:b/>
                <w:sz w:val="18"/>
                <w:szCs w:val="18"/>
              </w:rPr>
              <w:t>)</w:t>
            </w:r>
          </w:p>
        </w:tc>
        <w:tc>
          <w:tcPr>
            <w:tcW w:w="990" w:type="dxa"/>
          </w:tcPr>
          <w:p w14:paraId="7FE8A041" w14:textId="685E9143" w:rsidR="00416DFC" w:rsidRPr="00855813" w:rsidRDefault="00416DFC" w:rsidP="005808C3">
            <w:pPr>
              <w:pStyle w:val="NormalWeb"/>
              <w:jc w:val="center"/>
              <w:rPr>
                <w:sz w:val="18"/>
                <w:szCs w:val="18"/>
              </w:rPr>
            </w:pPr>
            <w:r w:rsidRPr="00855813">
              <w:rPr>
                <w:b/>
                <w:sz w:val="18"/>
                <w:szCs w:val="18"/>
              </w:rPr>
              <w:t>MARK</w:t>
            </w:r>
            <w:r w:rsidRPr="00855813">
              <w:rPr>
                <w:b/>
                <w:sz w:val="18"/>
                <w:szCs w:val="18"/>
              </w:rPr>
              <w:br/>
            </w:r>
            <w:r w:rsidR="0035325D">
              <w:rPr>
                <w:b/>
                <w:sz w:val="18"/>
                <w:szCs w:val="18"/>
              </w:rPr>
              <w:t>(</w:t>
            </w:r>
            <w:r w:rsidRPr="00855813">
              <w:rPr>
                <w:b/>
                <w:sz w:val="18"/>
                <w:szCs w:val="18"/>
              </w:rPr>
              <w:t>5</w:t>
            </w:r>
            <w:r w:rsidR="0035325D">
              <w:rPr>
                <w:b/>
                <w:sz w:val="18"/>
                <w:szCs w:val="18"/>
              </w:rPr>
              <w:t>)</w:t>
            </w:r>
          </w:p>
        </w:tc>
      </w:tr>
      <w:tr w:rsidR="00416DFC" w:rsidRPr="00855813" w14:paraId="7EB2C634" w14:textId="77777777" w:rsidTr="00D638A9">
        <w:tc>
          <w:tcPr>
            <w:tcW w:w="2537" w:type="dxa"/>
          </w:tcPr>
          <w:p w14:paraId="5C6B01E1" w14:textId="48267986" w:rsidR="00416DFC" w:rsidRPr="00855813" w:rsidRDefault="00416DFC" w:rsidP="005808C3">
            <w:pPr>
              <w:pStyle w:val="NormalWeb"/>
              <w:rPr>
                <w:sz w:val="18"/>
                <w:szCs w:val="18"/>
              </w:rPr>
            </w:pPr>
            <w:r w:rsidRPr="00855813">
              <w:rPr>
                <w:sz w:val="18"/>
                <w:szCs w:val="18"/>
              </w:rPr>
              <w:t>Title Page</w:t>
            </w:r>
          </w:p>
        </w:tc>
        <w:tc>
          <w:tcPr>
            <w:tcW w:w="4929" w:type="dxa"/>
          </w:tcPr>
          <w:p w14:paraId="10340CC7" w14:textId="0710D5BC" w:rsidR="00416DFC" w:rsidRPr="00855813" w:rsidRDefault="00416DFC" w:rsidP="005808C3">
            <w:pPr>
              <w:pStyle w:val="NormalWeb"/>
              <w:rPr>
                <w:sz w:val="18"/>
                <w:szCs w:val="18"/>
              </w:rPr>
            </w:pPr>
            <w:r w:rsidRPr="00855813">
              <w:rPr>
                <w:sz w:val="18"/>
                <w:szCs w:val="18"/>
              </w:rPr>
              <w:t>0 – not included / 1 – not APA complete / 2 – APA complete</w:t>
            </w:r>
          </w:p>
        </w:tc>
        <w:tc>
          <w:tcPr>
            <w:tcW w:w="899" w:type="dxa"/>
            <w:shd w:val="clear" w:color="auto" w:fill="E7E6E6" w:themeFill="background2"/>
          </w:tcPr>
          <w:p w14:paraId="37DAE152" w14:textId="70AF456A" w:rsidR="00416DFC" w:rsidRPr="00855813" w:rsidRDefault="00416DFC" w:rsidP="005808C3">
            <w:pPr>
              <w:pStyle w:val="NormalWeb"/>
              <w:jc w:val="center"/>
              <w:rPr>
                <w:sz w:val="18"/>
                <w:szCs w:val="18"/>
              </w:rPr>
            </w:pPr>
            <w:r w:rsidRPr="00855813">
              <w:rPr>
                <w:sz w:val="18"/>
                <w:szCs w:val="18"/>
              </w:rPr>
              <w:t>2</w:t>
            </w:r>
          </w:p>
        </w:tc>
        <w:tc>
          <w:tcPr>
            <w:tcW w:w="990" w:type="dxa"/>
          </w:tcPr>
          <w:p w14:paraId="6302D503" w14:textId="182DC563" w:rsidR="00416DFC" w:rsidRPr="00855813" w:rsidRDefault="00416DFC" w:rsidP="005808C3">
            <w:pPr>
              <w:pStyle w:val="NormalWeb"/>
              <w:jc w:val="center"/>
              <w:rPr>
                <w:b/>
                <w:sz w:val="18"/>
                <w:szCs w:val="18"/>
              </w:rPr>
            </w:pPr>
            <w:r w:rsidRPr="00855813">
              <w:rPr>
                <w:sz w:val="18"/>
                <w:szCs w:val="18"/>
              </w:rPr>
              <w:t>2</w:t>
            </w:r>
          </w:p>
        </w:tc>
      </w:tr>
      <w:tr w:rsidR="00416DFC" w:rsidRPr="00855813" w14:paraId="2E4B106F" w14:textId="77777777" w:rsidTr="00D638A9">
        <w:tc>
          <w:tcPr>
            <w:tcW w:w="2537" w:type="dxa"/>
          </w:tcPr>
          <w:p w14:paraId="2B6AAB3C" w14:textId="4E8433D0" w:rsidR="00416DFC" w:rsidRPr="00855813" w:rsidRDefault="00416DFC" w:rsidP="005808C3">
            <w:pPr>
              <w:pStyle w:val="NormalWeb"/>
              <w:rPr>
                <w:sz w:val="18"/>
                <w:szCs w:val="18"/>
              </w:rPr>
            </w:pPr>
            <w:r w:rsidRPr="00855813">
              <w:rPr>
                <w:sz w:val="18"/>
                <w:szCs w:val="18"/>
              </w:rPr>
              <w:t>Grammar / Formatting</w:t>
            </w:r>
          </w:p>
        </w:tc>
        <w:tc>
          <w:tcPr>
            <w:tcW w:w="4929" w:type="dxa"/>
          </w:tcPr>
          <w:p w14:paraId="3637D777" w14:textId="5119E845" w:rsidR="00416DFC" w:rsidRPr="00855813" w:rsidRDefault="00416DFC" w:rsidP="005808C3">
            <w:pPr>
              <w:pStyle w:val="NormalWeb"/>
              <w:rPr>
                <w:sz w:val="18"/>
                <w:szCs w:val="18"/>
              </w:rPr>
            </w:pPr>
            <w:r w:rsidRPr="00855813">
              <w:rPr>
                <w:sz w:val="18"/>
                <w:szCs w:val="18"/>
              </w:rPr>
              <w:t xml:space="preserve">1 = 4+ errors / 2 = 2-3 errors </w:t>
            </w:r>
            <w:proofErr w:type="gramStart"/>
            <w:r w:rsidRPr="00855813">
              <w:rPr>
                <w:sz w:val="18"/>
                <w:szCs w:val="18"/>
              </w:rPr>
              <w:t>/  3</w:t>
            </w:r>
            <w:proofErr w:type="gramEnd"/>
            <w:r w:rsidRPr="00855813">
              <w:rPr>
                <w:sz w:val="18"/>
                <w:szCs w:val="18"/>
              </w:rPr>
              <w:t xml:space="preserve"> = no errors</w:t>
            </w:r>
          </w:p>
        </w:tc>
        <w:tc>
          <w:tcPr>
            <w:tcW w:w="899" w:type="dxa"/>
            <w:shd w:val="clear" w:color="auto" w:fill="E7E6E6" w:themeFill="background2"/>
          </w:tcPr>
          <w:p w14:paraId="1751D2B0" w14:textId="4797E242" w:rsidR="00416DFC" w:rsidRPr="00855813" w:rsidRDefault="00416DFC" w:rsidP="005808C3">
            <w:pPr>
              <w:pStyle w:val="NormalWeb"/>
              <w:jc w:val="center"/>
              <w:rPr>
                <w:b/>
                <w:sz w:val="18"/>
                <w:szCs w:val="18"/>
              </w:rPr>
            </w:pPr>
            <w:r w:rsidRPr="00855813">
              <w:rPr>
                <w:sz w:val="18"/>
                <w:szCs w:val="18"/>
              </w:rPr>
              <w:t>3</w:t>
            </w:r>
          </w:p>
        </w:tc>
        <w:tc>
          <w:tcPr>
            <w:tcW w:w="990" w:type="dxa"/>
          </w:tcPr>
          <w:p w14:paraId="390C7757" w14:textId="47BFA84C" w:rsidR="00416DFC" w:rsidRPr="00855813" w:rsidRDefault="00416DFC" w:rsidP="005808C3">
            <w:pPr>
              <w:pStyle w:val="NormalWeb"/>
              <w:jc w:val="center"/>
              <w:rPr>
                <w:b/>
                <w:sz w:val="18"/>
                <w:szCs w:val="18"/>
              </w:rPr>
            </w:pPr>
            <w:r w:rsidRPr="00855813">
              <w:rPr>
                <w:sz w:val="18"/>
                <w:szCs w:val="18"/>
              </w:rPr>
              <w:t>3</w:t>
            </w:r>
          </w:p>
        </w:tc>
      </w:tr>
      <w:tr w:rsidR="00416DFC" w:rsidRPr="00855813" w14:paraId="240BFD0B" w14:textId="77777777" w:rsidTr="00D638A9">
        <w:tc>
          <w:tcPr>
            <w:tcW w:w="2537" w:type="dxa"/>
          </w:tcPr>
          <w:p w14:paraId="10C24546" w14:textId="1EA8472D" w:rsidR="00416DFC" w:rsidRPr="00855813" w:rsidRDefault="00416DFC" w:rsidP="005808C3">
            <w:pPr>
              <w:pStyle w:val="NormalWeb"/>
              <w:rPr>
                <w:b/>
                <w:sz w:val="18"/>
                <w:szCs w:val="18"/>
              </w:rPr>
            </w:pPr>
          </w:p>
        </w:tc>
        <w:tc>
          <w:tcPr>
            <w:tcW w:w="4929" w:type="dxa"/>
          </w:tcPr>
          <w:p w14:paraId="07E844D5" w14:textId="38BF3B7A" w:rsidR="00416DFC" w:rsidRPr="00855813" w:rsidRDefault="00416DFC" w:rsidP="005808C3">
            <w:pPr>
              <w:pStyle w:val="NormalWeb"/>
              <w:rPr>
                <w:sz w:val="18"/>
                <w:szCs w:val="18"/>
              </w:rPr>
            </w:pPr>
          </w:p>
        </w:tc>
        <w:tc>
          <w:tcPr>
            <w:tcW w:w="899" w:type="dxa"/>
            <w:shd w:val="clear" w:color="auto" w:fill="E7E6E6" w:themeFill="background2"/>
          </w:tcPr>
          <w:p w14:paraId="74A54DE8" w14:textId="535CA382" w:rsidR="00416DFC" w:rsidRPr="00855813" w:rsidRDefault="00416DFC" w:rsidP="005808C3">
            <w:pPr>
              <w:pStyle w:val="NormalWeb"/>
              <w:jc w:val="center"/>
              <w:rPr>
                <w:b/>
                <w:sz w:val="18"/>
                <w:szCs w:val="18"/>
              </w:rPr>
            </w:pPr>
            <w:r w:rsidRPr="00855813">
              <w:rPr>
                <w:b/>
                <w:sz w:val="18"/>
                <w:szCs w:val="18"/>
              </w:rPr>
              <w:t>5</w:t>
            </w:r>
          </w:p>
        </w:tc>
        <w:tc>
          <w:tcPr>
            <w:tcW w:w="990" w:type="dxa"/>
          </w:tcPr>
          <w:p w14:paraId="04AAB5C5" w14:textId="3A7EB751" w:rsidR="00416DFC" w:rsidRPr="00855813" w:rsidRDefault="00416DFC" w:rsidP="005808C3">
            <w:pPr>
              <w:pStyle w:val="NormalWeb"/>
              <w:jc w:val="center"/>
              <w:rPr>
                <w:b/>
                <w:sz w:val="18"/>
                <w:szCs w:val="18"/>
              </w:rPr>
            </w:pPr>
            <w:r w:rsidRPr="00855813">
              <w:rPr>
                <w:b/>
                <w:sz w:val="18"/>
                <w:szCs w:val="18"/>
              </w:rPr>
              <w:t>5</w:t>
            </w:r>
          </w:p>
        </w:tc>
      </w:tr>
      <w:tr w:rsidR="00416DFC" w:rsidRPr="00855813" w14:paraId="04D04336" w14:textId="77777777" w:rsidTr="00D638A9">
        <w:tc>
          <w:tcPr>
            <w:tcW w:w="2537" w:type="dxa"/>
          </w:tcPr>
          <w:p w14:paraId="7AF7447E" w14:textId="77777777" w:rsidR="00416DFC" w:rsidRPr="00855813" w:rsidRDefault="00416DFC" w:rsidP="005808C3">
            <w:pPr>
              <w:pStyle w:val="NormalWeb"/>
              <w:rPr>
                <w:sz w:val="18"/>
                <w:szCs w:val="18"/>
              </w:rPr>
            </w:pPr>
          </w:p>
        </w:tc>
        <w:tc>
          <w:tcPr>
            <w:tcW w:w="4929" w:type="dxa"/>
          </w:tcPr>
          <w:p w14:paraId="7B0B8A22" w14:textId="77777777" w:rsidR="00416DFC" w:rsidRPr="00855813" w:rsidRDefault="00416DFC" w:rsidP="005808C3">
            <w:pPr>
              <w:pStyle w:val="NormalWeb"/>
              <w:rPr>
                <w:sz w:val="18"/>
                <w:szCs w:val="18"/>
              </w:rPr>
            </w:pPr>
          </w:p>
        </w:tc>
        <w:tc>
          <w:tcPr>
            <w:tcW w:w="899" w:type="dxa"/>
            <w:shd w:val="clear" w:color="auto" w:fill="E7E6E6" w:themeFill="background2"/>
          </w:tcPr>
          <w:p w14:paraId="04BF3E01" w14:textId="2A4B8408" w:rsidR="00416DFC" w:rsidRPr="00855813" w:rsidRDefault="00416DFC" w:rsidP="005808C3">
            <w:pPr>
              <w:pStyle w:val="NormalWeb"/>
              <w:jc w:val="center"/>
              <w:rPr>
                <w:sz w:val="18"/>
                <w:szCs w:val="18"/>
              </w:rPr>
            </w:pPr>
          </w:p>
        </w:tc>
        <w:tc>
          <w:tcPr>
            <w:tcW w:w="990" w:type="dxa"/>
          </w:tcPr>
          <w:p w14:paraId="37BA6562" w14:textId="2E14E612" w:rsidR="00416DFC" w:rsidRPr="00855813" w:rsidRDefault="00416DFC" w:rsidP="005808C3">
            <w:pPr>
              <w:pStyle w:val="NormalWeb"/>
              <w:jc w:val="center"/>
              <w:rPr>
                <w:sz w:val="18"/>
                <w:szCs w:val="18"/>
              </w:rPr>
            </w:pPr>
          </w:p>
        </w:tc>
      </w:tr>
      <w:tr w:rsidR="00416DFC" w:rsidRPr="00855813" w14:paraId="3D979FAC" w14:textId="77777777" w:rsidTr="00D638A9">
        <w:tc>
          <w:tcPr>
            <w:tcW w:w="2537" w:type="dxa"/>
          </w:tcPr>
          <w:p w14:paraId="44AF2397" w14:textId="77777777" w:rsidR="00416DFC" w:rsidRPr="00855813" w:rsidRDefault="00416DFC" w:rsidP="005808C3">
            <w:pPr>
              <w:pStyle w:val="NormalWeb"/>
              <w:rPr>
                <w:sz w:val="18"/>
                <w:szCs w:val="18"/>
              </w:rPr>
            </w:pPr>
          </w:p>
        </w:tc>
        <w:tc>
          <w:tcPr>
            <w:tcW w:w="4929" w:type="dxa"/>
          </w:tcPr>
          <w:p w14:paraId="0DF541CF" w14:textId="77777777" w:rsidR="00416DFC" w:rsidRPr="00855813" w:rsidRDefault="00416DFC" w:rsidP="005808C3">
            <w:pPr>
              <w:pStyle w:val="NormalWeb"/>
              <w:rPr>
                <w:sz w:val="18"/>
                <w:szCs w:val="18"/>
              </w:rPr>
            </w:pPr>
          </w:p>
        </w:tc>
        <w:tc>
          <w:tcPr>
            <w:tcW w:w="899" w:type="dxa"/>
            <w:shd w:val="clear" w:color="auto" w:fill="E7E6E6" w:themeFill="background2"/>
          </w:tcPr>
          <w:p w14:paraId="14EA4F89" w14:textId="72CB1F19" w:rsidR="00416DFC" w:rsidRPr="00855813" w:rsidRDefault="00416DFC" w:rsidP="005808C3">
            <w:pPr>
              <w:pStyle w:val="NormalWeb"/>
              <w:jc w:val="center"/>
              <w:rPr>
                <w:sz w:val="18"/>
                <w:szCs w:val="18"/>
              </w:rPr>
            </w:pPr>
            <w:r w:rsidRPr="00855813">
              <w:rPr>
                <w:b/>
                <w:sz w:val="18"/>
                <w:szCs w:val="18"/>
              </w:rPr>
              <w:t>50</w:t>
            </w:r>
          </w:p>
        </w:tc>
        <w:tc>
          <w:tcPr>
            <w:tcW w:w="990" w:type="dxa"/>
          </w:tcPr>
          <w:p w14:paraId="7BF9EA1F" w14:textId="7574E4C2" w:rsidR="00416DFC" w:rsidRPr="00855813" w:rsidRDefault="00416DFC" w:rsidP="005808C3">
            <w:pPr>
              <w:pStyle w:val="NormalWeb"/>
              <w:jc w:val="center"/>
              <w:rPr>
                <w:sz w:val="18"/>
                <w:szCs w:val="18"/>
              </w:rPr>
            </w:pPr>
            <w:r w:rsidRPr="00855813">
              <w:rPr>
                <w:b/>
                <w:sz w:val="18"/>
                <w:szCs w:val="18"/>
              </w:rPr>
              <w:t>50</w:t>
            </w:r>
          </w:p>
        </w:tc>
      </w:tr>
      <w:tr w:rsidR="00416DFC" w:rsidRPr="00855813" w14:paraId="4541DF0E" w14:textId="77777777" w:rsidTr="00D638A9">
        <w:tc>
          <w:tcPr>
            <w:tcW w:w="2537" w:type="dxa"/>
          </w:tcPr>
          <w:p w14:paraId="7CD55F6C" w14:textId="77777777" w:rsidR="00416DFC" w:rsidRPr="00855813" w:rsidRDefault="00416DFC" w:rsidP="005808C3">
            <w:pPr>
              <w:pStyle w:val="NormalWeb"/>
              <w:rPr>
                <w:sz w:val="18"/>
                <w:szCs w:val="18"/>
              </w:rPr>
            </w:pPr>
          </w:p>
        </w:tc>
        <w:tc>
          <w:tcPr>
            <w:tcW w:w="4929" w:type="dxa"/>
          </w:tcPr>
          <w:p w14:paraId="20BABF8D" w14:textId="77777777" w:rsidR="00416DFC" w:rsidRPr="00855813" w:rsidRDefault="00416DFC" w:rsidP="005808C3">
            <w:pPr>
              <w:pStyle w:val="NormalWeb"/>
              <w:rPr>
                <w:sz w:val="18"/>
                <w:szCs w:val="18"/>
              </w:rPr>
            </w:pPr>
          </w:p>
        </w:tc>
        <w:tc>
          <w:tcPr>
            <w:tcW w:w="899" w:type="dxa"/>
            <w:shd w:val="clear" w:color="auto" w:fill="E7E6E6" w:themeFill="background2"/>
          </w:tcPr>
          <w:p w14:paraId="37534DE1" w14:textId="5A7E2437" w:rsidR="00416DFC" w:rsidRPr="00855813" w:rsidRDefault="00416DFC" w:rsidP="005808C3">
            <w:pPr>
              <w:pStyle w:val="NormalWeb"/>
              <w:jc w:val="center"/>
              <w:rPr>
                <w:sz w:val="18"/>
                <w:szCs w:val="18"/>
              </w:rPr>
            </w:pPr>
            <w:r w:rsidRPr="00855813">
              <w:rPr>
                <w:b/>
                <w:sz w:val="18"/>
                <w:szCs w:val="18"/>
              </w:rPr>
              <w:t>5</w:t>
            </w:r>
          </w:p>
        </w:tc>
        <w:tc>
          <w:tcPr>
            <w:tcW w:w="990" w:type="dxa"/>
          </w:tcPr>
          <w:p w14:paraId="11DF796C" w14:textId="1C6DCE02" w:rsidR="00416DFC" w:rsidRPr="00855813" w:rsidRDefault="00416DFC" w:rsidP="005808C3">
            <w:pPr>
              <w:pStyle w:val="NormalWeb"/>
              <w:jc w:val="center"/>
              <w:rPr>
                <w:sz w:val="18"/>
                <w:szCs w:val="18"/>
              </w:rPr>
            </w:pPr>
            <w:r w:rsidRPr="00855813">
              <w:rPr>
                <w:b/>
                <w:sz w:val="18"/>
                <w:szCs w:val="18"/>
              </w:rPr>
              <w:t>5</w:t>
            </w:r>
          </w:p>
        </w:tc>
      </w:tr>
      <w:tr w:rsidR="00416DFC" w:rsidRPr="00855813" w14:paraId="6093ED54" w14:textId="77777777" w:rsidTr="00D638A9">
        <w:tc>
          <w:tcPr>
            <w:tcW w:w="2537" w:type="dxa"/>
          </w:tcPr>
          <w:p w14:paraId="0B16E61E" w14:textId="77777777" w:rsidR="00416DFC" w:rsidRPr="00855813" w:rsidRDefault="00416DFC" w:rsidP="005808C3">
            <w:pPr>
              <w:pStyle w:val="NormalWeb"/>
              <w:rPr>
                <w:sz w:val="18"/>
                <w:szCs w:val="18"/>
              </w:rPr>
            </w:pPr>
          </w:p>
        </w:tc>
        <w:tc>
          <w:tcPr>
            <w:tcW w:w="4929" w:type="dxa"/>
          </w:tcPr>
          <w:p w14:paraId="0886D210" w14:textId="15ED2FB4" w:rsidR="00416DFC" w:rsidRPr="00855813" w:rsidRDefault="001F7917" w:rsidP="005808C3">
            <w:pPr>
              <w:pStyle w:val="NormalWeb"/>
              <w:rPr>
                <w:sz w:val="18"/>
                <w:szCs w:val="18"/>
              </w:rPr>
            </w:pPr>
            <w:r w:rsidRPr="00855813">
              <w:rPr>
                <w:sz w:val="18"/>
                <w:szCs w:val="18"/>
              </w:rPr>
              <w:t>DEDUCTIONS (if applicable)</w:t>
            </w:r>
          </w:p>
        </w:tc>
        <w:tc>
          <w:tcPr>
            <w:tcW w:w="899" w:type="dxa"/>
            <w:shd w:val="clear" w:color="auto" w:fill="auto"/>
          </w:tcPr>
          <w:p w14:paraId="37355607" w14:textId="3B84DD05" w:rsidR="00416DFC" w:rsidRPr="00855813" w:rsidRDefault="00416DFC" w:rsidP="005808C3">
            <w:pPr>
              <w:pStyle w:val="NormalWeb"/>
              <w:jc w:val="center"/>
              <w:rPr>
                <w:b/>
                <w:sz w:val="18"/>
                <w:szCs w:val="18"/>
              </w:rPr>
            </w:pPr>
          </w:p>
        </w:tc>
        <w:tc>
          <w:tcPr>
            <w:tcW w:w="990" w:type="dxa"/>
          </w:tcPr>
          <w:p w14:paraId="14321673" w14:textId="731FEECB" w:rsidR="00416DFC" w:rsidRPr="00855813" w:rsidRDefault="00416DFC" w:rsidP="005808C3">
            <w:pPr>
              <w:pStyle w:val="NormalWeb"/>
              <w:jc w:val="center"/>
              <w:rPr>
                <w:b/>
                <w:sz w:val="18"/>
                <w:szCs w:val="18"/>
              </w:rPr>
            </w:pPr>
          </w:p>
        </w:tc>
      </w:tr>
      <w:tr w:rsidR="00416DFC" w:rsidRPr="00855813" w14:paraId="741E9916" w14:textId="77777777" w:rsidTr="00D638A9">
        <w:tc>
          <w:tcPr>
            <w:tcW w:w="2537" w:type="dxa"/>
          </w:tcPr>
          <w:p w14:paraId="26048828" w14:textId="2B18C3C1" w:rsidR="00416DFC" w:rsidRPr="00855813" w:rsidRDefault="00416DFC" w:rsidP="005808C3">
            <w:pPr>
              <w:pStyle w:val="NormalWeb"/>
              <w:rPr>
                <w:sz w:val="18"/>
                <w:szCs w:val="18"/>
              </w:rPr>
            </w:pPr>
            <w:r w:rsidRPr="00855813">
              <w:rPr>
                <w:b/>
                <w:sz w:val="18"/>
                <w:szCs w:val="18"/>
              </w:rPr>
              <w:t>COMMENTS</w:t>
            </w:r>
          </w:p>
        </w:tc>
        <w:tc>
          <w:tcPr>
            <w:tcW w:w="4929" w:type="dxa"/>
          </w:tcPr>
          <w:p w14:paraId="16E83BCD" w14:textId="77777777" w:rsidR="00416DFC" w:rsidRPr="00855813" w:rsidRDefault="00416DFC" w:rsidP="005808C3">
            <w:pPr>
              <w:pStyle w:val="NormalWeb"/>
              <w:rPr>
                <w:sz w:val="18"/>
                <w:szCs w:val="18"/>
              </w:rPr>
            </w:pPr>
          </w:p>
        </w:tc>
        <w:tc>
          <w:tcPr>
            <w:tcW w:w="899" w:type="dxa"/>
            <w:shd w:val="clear" w:color="auto" w:fill="auto"/>
          </w:tcPr>
          <w:p w14:paraId="664AF612" w14:textId="77777777" w:rsidR="00416DFC" w:rsidRPr="00855813" w:rsidRDefault="00416DFC" w:rsidP="005808C3">
            <w:pPr>
              <w:pStyle w:val="NormalWeb"/>
              <w:jc w:val="center"/>
              <w:rPr>
                <w:sz w:val="18"/>
                <w:szCs w:val="18"/>
              </w:rPr>
            </w:pPr>
          </w:p>
        </w:tc>
        <w:tc>
          <w:tcPr>
            <w:tcW w:w="990" w:type="dxa"/>
          </w:tcPr>
          <w:p w14:paraId="64CEFF22" w14:textId="77777777" w:rsidR="00416DFC" w:rsidRPr="00855813" w:rsidRDefault="00416DFC" w:rsidP="005808C3">
            <w:pPr>
              <w:pStyle w:val="NormalWeb"/>
              <w:jc w:val="center"/>
              <w:rPr>
                <w:sz w:val="18"/>
                <w:szCs w:val="18"/>
              </w:rPr>
            </w:pPr>
          </w:p>
        </w:tc>
      </w:tr>
      <w:tr w:rsidR="00416DFC" w:rsidRPr="00855813" w14:paraId="66E846FB" w14:textId="77777777" w:rsidTr="00D638A9">
        <w:trPr>
          <w:trHeight w:val="1277"/>
        </w:trPr>
        <w:tc>
          <w:tcPr>
            <w:tcW w:w="2537" w:type="dxa"/>
          </w:tcPr>
          <w:p w14:paraId="54E3C3BF" w14:textId="68D7B449" w:rsidR="00416DFC" w:rsidRPr="00855813" w:rsidRDefault="00416DFC" w:rsidP="005808C3">
            <w:pPr>
              <w:pStyle w:val="NormalWeb"/>
              <w:rPr>
                <w:b/>
                <w:sz w:val="18"/>
                <w:szCs w:val="18"/>
              </w:rPr>
            </w:pPr>
          </w:p>
        </w:tc>
        <w:tc>
          <w:tcPr>
            <w:tcW w:w="4929" w:type="dxa"/>
          </w:tcPr>
          <w:p w14:paraId="40D95FD0" w14:textId="77777777" w:rsidR="00416DFC" w:rsidRPr="00855813" w:rsidRDefault="00416DFC" w:rsidP="005808C3">
            <w:pPr>
              <w:pStyle w:val="NormalWeb"/>
              <w:rPr>
                <w:sz w:val="18"/>
                <w:szCs w:val="18"/>
              </w:rPr>
            </w:pPr>
          </w:p>
        </w:tc>
        <w:tc>
          <w:tcPr>
            <w:tcW w:w="899" w:type="dxa"/>
            <w:shd w:val="clear" w:color="auto" w:fill="auto"/>
          </w:tcPr>
          <w:p w14:paraId="6E3D77D7" w14:textId="77777777" w:rsidR="00416DFC" w:rsidRPr="00855813" w:rsidRDefault="00416DFC" w:rsidP="005808C3">
            <w:pPr>
              <w:pStyle w:val="NormalWeb"/>
              <w:jc w:val="center"/>
              <w:rPr>
                <w:sz w:val="18"/>
                <w:szCs w:val="18"/>
              </w:rPr>
            </w:pPr>
          </w:p>
        </w:tc>
        <w:tc>
          <w:tcPr>
            <w:tcW w:w="990" w:type="dxa"/>
          </w:tcPr>
          <w:p w14:paraId="472B65AC" w14:textId="77777777" w:rsidR="00416DFC" w:rsidRPr="00855813" w:rsidRDefault="00416DFC" w:rsidP="005808C3">
            <w:pPr>
              <w:pStyle w:val="NormalWeb"/>
              <w:jc w:val="center"/>
              <w:rPr>
                <w:sz w:val="18"/>
                <w:szCs w:val="18"/>
              </w:rPr>
            </w:pPr>
          </w:p>
        </w:tc>
      </w:tr>
    </w:tbl>
    <w:p w14:paraId="39B65B14" w14:textId="70851ACE" w:rsidR="00DB1201" w:rsidRPr="002636F8" w:rsidRDefault="00DB1201" w:rsidP="0048310B">
      <w:pPr>
        <w:shd w:val="clear" w:color="auto" w:fill="FFFFFF"/>
        <w:spacing w:after="100" w:afterAutospacing="1" w:line="240" w:lineRule="auto"/>
        <w:ind w:left="720" w:hanging="720"/>
        <w:rPr>
          <w:rFonts w:ascii="Times New Roman" w:eastAsia="Times New Roman" w:hAnsi="Times New Roman" w:cs="Times New Roman"/>
          <w:color w:val="373A3C"/>
          <w:sz w:val="24"/>
          <w:szCs w:val="24"/>
        </w:rPr>
      </w:pPr>
    </w:p>
    <w:p w14:paraId="008C55CB" w14:textId="77777777" w:rsidR="00BC4187" w:rsidRPr="002636F8" w:rsidRDefault="00BC4187" w:rsidP="00BC4187">
      <w:pPr>
        <w:rPr>
          <w:rFonts w:ascii="Times New Roman" w:hAnsi="Times New Roman" w:cs="Times New Roman"/>
          <w:b/>
          <w:sz w:val="24"/>
          <w:szCs w:val="24"/>
        </w:rPr>
      </w:pPr>
      <w:r w:rsidRPr="002636F8">
        <w:rPr>
          <w:rFonts w:ascii="Times New Roman" w:hAnsi="Times New Roman" w:cs="Times New Roman"/>
          <w:b/>
          <w:sz w:val="24"/>
          <w:szCs w:val="24"/>
        </w:rPr>
        <w:t>RELATED READING</w:t>
      </w:r>
    </w:p>
    <w:p w14:paraId="22C40625" w14:textId="77777777" w:rsidR="00BC4187" w:rsidRPr="008F0D8B" w:rsidRDefault="00BC4187" w:rsidP="00BC4187">
      <w:pPr>
        <w:spacing w:after="0" w:line="480" w:lineRule="auto"/>
        <w:ind w:left="720" w:hanging="720"/>
        <w:rPr>
          <w:rFonts w:ascii="Times New Roman" w:hAnsi="Times New Roman" w:cs="Times New Roman"/>
          <w:color w:val="333333"/>
          <w:sz w:val="24"/>
          <w:szCs w:val="24"/>
          <w:u w:val="single"/>
          <w:shd w:val="clear" w:color="auto" w:fill="FFFFFF"/>
        </w:rPr>
      </w:pPr>
      <w:proofErr w:type="spellStart"/>
      <w:r w:rsidRPr="008F0D8B">
        <w:rPr>
          <w:rFonts w:ascii="Times New Roman" w:hAnsi="Times New Roman" w:cs="Times New Roman"/>
          <w:sz w:val="24"/>
          <w:szCs w:val="24"/>
        </w:rPr>
        <w:t>Krejtz</w:t>
      </w:r>
      <w:proofErr w:type="spellEnd"/>
      <w:r w:rsidRPr="008F0D8B">
        <w:rPr>
          <w:rFonts w:ascii="Times New Roman" w:hAnsi="Times New Roman" w:cs="Times New Roman"/>
          <w:sz w:val="24"/>
          <w:szCs w:val="24"/>
        </w:rPr>
        <w:t xml:space="preserve">, I., </w:t>
      </w:r>
      <w:proofErr w:type="spellStart"/>
      <w:r w:rsidRPr="008F0D8B">
        <w:rPr>
          <w:rFonts w:ascii="Times New Roman" w:hAnsi="Times New Roman" w:cs="Times New Roman"/>
          <w:sz w:val="24"/>
          <w:szCs w:val="24"/>
        </w:rPr>
        <w:t>Nezlek</w:t>
      </w:r>
      <w:proofErr w:type="spellEnd"/>
      <w:r w:rsidRPr="008F0D8B">
        <w:rPr>
          <w:rFonts w:ascii="Times New Roman" w:hAnsi="Times New Roman" w:cs="Times New Roman"/>
          <w:sz w:val="24"/>
          <w:szCs w:val="24"/>
        </w:rPr>
        <w:t xml:space="preserve">, J. B., </w:t>
      </w:r>
      <w:proofErr w:type="spellStart"/>
      <w:r w:rsidRPr="008F0D8B">
        <w:rPr>
          <w:rFonts w:ascii="Times New Roman" w:hAnsi="Times New Roman" w:cs="Times New Roman"/>
          <w:sz w:val="24"/>
          <w:szCs w:val="24"/>
        </w:rPr>
        <w:t>Michnicka</w:t>
      </w:r>
      <w:proofErr w:type="spellEnd"/>
      <w:r w:rsidRPr="008F0D8B">
        <w:rPr>
          <w:rFonts w:ascii="Times New Roman" w:hAnsi="Times New Roman" w:cs="Times New Roman"/>
          <w:sz w:val="24"/>
          <w:szCs w:val="24"/>
        </w:rPr>
        <w:t xml:space="preserve">, A., </w:t>
      </w:r>
      <w:proofErr w:type="spellStart"/>
      <w:r w:rsidRPr="008F0D8B">
        <w:rPr>
          <w:rFonts w:ascii="Times New Roman" w:hAnsi="Times New Roman" w:cs="Times New Roman"/>
          <w:sz w:val="24"/>
          <w:szCs w:val="24"/>
        </w:rPr>
        <w:t>Holas</w:t>
      </w:r>
      <w:proofErr w:type="spellEnd"/>
      <w:r w:rsidRPr="008F0D8B">
        <w:rPr>
          <w:rFonts w:ascii="Times New Roman" w:hAnsi="Times New Roman" w:cs="Times New Roman"/>
          <w:sz w:val="24"/>
          <w:szCs w:val="24"/>
        </w:rPr>
        <w:t xml:space="preserve">, P., &amp; </w:t>
      </w:r>
      <w:proofErr w:type="spellStart"/>
      <w:r w:rsidRPr="008F0D8B">
        <w:rPr>
          <w:rFonts w:ascii="Times New Roman" w:hAnsi="Times New Roman" w:cs="Times New Roman"/>
          <w:sz w:val="24"/>
          <w:szCs w:val="24"/>
        </w:rPr>
        <w:t>Rusanowska</w:t>
      </w:r>
      <w:proofErr w:type="spellEnd"/>
      <w:r w:rsidRPr="008F0D8B">
        <w:rPr>
          <w:rFonts w:ascii="Times New Roman" w:hAnsi="Times New Roman" w:cs="Times New Roman"/>
          <w:sz w:val="24"/>
          <w:szCs w:val="24"/>
        </w:rPr>
        <w:t xml:space="preserve">, M. (2014). Counting one’s blessings can reduce the impact of daily stress. </w:t>
      </w:r>
      <w:r w:rsidRPr="008F0D8B">
        <w:rPr>
          <w:rFonts w:ascii="Times New Roman" w:hAnsi="Times New Roman" w:cs="Times New Roman"/>
          <w:i/>
          <w:sz w:val="24"/>
          <w:szCs w:val="24"/>
        </w:rPr>
        <w:t>Journal of Happiness Studies</w:t>
      </w:r>
      <w:r w:rsidRPr="008F0D8B">
        <w:rPr>
          <w:rFonts w:ascii="Times New Roman" w:hAnsi="Times New Roman" w:cs="Times New Roman"/>
          <w:sz w:val="24"/>
          <w:szCs w:val="24"/>
        </w:rPr>
        <w:t>, 17, 25–39. doi:</w:t>
      </w:r>
      <w:r w:rsidRPr="008F0D8B">
        <w:rPr>
          <w:rFonts w:ascii="Times New Roman" w:hAnsi="Times New Roman" w:cs="Times New Roman"/>
          <w:sz w:val="24"/>
          <w:szCs w:val="24"/>
          <w:u w:val="single"/>
        </w:rPr>
        <w:t>10.1007/s10902-014-9578-4</w:t>
      </w:r>
      <w:r w:rsidRPr="008F0D8B">
        <w:rPr>
          <w:rStyle w:val="doilink"/>
          <w:rFonts w:ascii="Times New Roman" w:hAnsi="Times New Roman" w:cs="Times New Roman"/>
          <w:color w:val="333333"/>
          <w:sz w:val="24"/>
          <w:szCs w:val="24"/>
          <w:shd w:val="clear" w:color="auto" w:fill="FFFFFF"/>
        </w:rPr>
        <w:t xml:space="preserve">   </w:t>
      </w:r>
    </w:p>
    <w:p w14:paraId="552C722A" w14:textId="77777777" w:rsidR="00BC4187" w:rsidRPr="002636F8" w:rsidRDefault="00BC4187" w:rsidP="00BC4187">
      <w:pPr>
        <w:spacing w:after="0" w:line="480" w:lineRule="auto"/>
        <w:ind w:left="720" w:hanging="720"/>
        <w:rPr>
          <w:rFonts w:ascii="Times New Roman" w:hAnsi="Times New Roman" w:cs="Times New Roman"/>
          <w:color w:val="333333"/>
          <w:sz w:val="24"/>
          <w:szCs w:val="24"/>
          <w:shd w:val="clear" w:color="auto" w:fill="F5F5F5"/>
        </w:rPr>
      </w:pPr>
      <w:r w:rsidRPr="008F0D8B">
        <w:rPr>
          <w:rFonts w:ascii="Times New Roman" w:hAnsi="Times New Roman" w:cs="Times New Roman"/>
          <w:color w:val="333333"/>
          <w:sz w:val="24"/>
          <w:szCs w:val="24"/>
          <w:shd w:val="clear" w:color="auto" w:fill="F5F5F5"/>
        </w:rPr>
        <w:lastRenderedPageBreak/>
        <w:t xml:space="preserve">Woodworth, R. J., O’Brien-Malone, A., Diamond, M. R., &amp; </w:t>
      </w:r>
      <w:proofErr w:type="spellStart"/>
      <w:r w:rsidRPr="008F0D8B">
        <w:rPr>
          <w:rFonts w:ascii="Times New Roman" w:hAnsi="Times New Roman" w:cs="Times New Roman"/>
          <w:color w:val="333333"/>
          <w:sz w:val="24"/>
          <w:szCs w:val="24"/>
          <w:shd w:val="clear" w:color="auto" w:fill="F5F5F5"/>
        </w:rPr>
        <w:t>Schüz</w:t>
      </w:r>
      <w:proofErr w:type="spellEnd"/>
      <w:r w:rsidRPr="008F0D8B">
        <w:rPr>
          <w:rFonts w:ascii="Times New Roman" w:hAnsi="Times New Roman" w:cs="Times New Roman"/>
          <w:color w:val="333333"/>
          <w:sz w:val="24"/>
          <w:szCs w:val="24"/>
          <w:shd w:val="clear" w:color="auto" w:fill="F5F5F5"/>
        </w:rPr>
        <w:t>, B. (2017). Web-Based Positive Psychology Interventions: A Reexamination of Effectiveness. </w:t>
      </w:r>
      <w:r w:rsidRPr="008F0D8B">
        <w:rPr>
          <w:rFonts w:ascii="Times New Roman" w:hAnsi="Times New Roman" w:cs="Times New Roman"/>
          <w:i/>
          <w:iCs/>
          <w:color w:val="333333"/>
          <w:sz w:val="24"/>
          <w:szCs w:val="24"/>
          <w:bdr w:val="none" w:sz="0" w:space="0" w:color="auto" w:frame="1"/>
          <w:shd w:val="clear" w:color="auto" w:fill="F5F5F5"/>
        </w:rPr>
        <w:t>Journal of Clinical Psychology</w:t>
      </w:r>
      <w:r w:rsidRPr="008F0D8B">
        <w:rPr>
          <w:rFonts w:ascii="Times New Roman" w:hAnsi="Times New Roman" w:cs="Times New Roman"/>
          <w:color w:val="333333"/>
          <w:sz w:val="24"/>
          <w:szCs w:val="24"/>
          <w:shd w:val="clear" w:color="auto" w:fill="F5F5F5"/>
        </w:rPr>
        <w:t>, </w:t>
      </w:r>
      <w:r w:rsidRPr="008F0D8B">
        <w:rPr>
          <w:rFonts w:ascii="Times New Roman" w:hAnsi="Times New Roman" w:cs="Times New Roman"/>
          <w:i/>
          <w:iCs/>
          <w:color w:val="333333"/>
          <w:sz w:val="24"/>
          <w:szCs w:val="24"/>
          <w:bdr w:val="none" w:sz="0" w:space="0" w:color="auto" w:frame="1"/>
          <w:shd w:val="clear" w:color="auto" w:fill="F5F5F5"/>
        </w:rPr>
        <w:t>73</w:t>
      </w:r>
      <w:r w:rsidRPr="008F0D8B">
        <w:rPr>
          <w:rFonts w:ascii="Times New Roman" w:hAnsi="Times New Roman" w:cs="Times New Roman"/>
          <w:color w:val="333333"/>
          <w:sz w:val="24"/>
          <w:szCs w:val="24"/>
          <w:shd w:val="clear" w:color="auto" w:fill="F5F5F5"/>
        </w:rPr>
        <w:t>(3), 218–232.</w:t>
      </w:r>
      <w:r w:rsidRPr="002636F8">
        <w:rPr>
          <w:rFonts w:ascii="Times New Roman" w:hAnsi="Times New Roman" w:cs="Times New Roman"/>
          <w:color w:val="333333"/>
          <w:sz w:val="24"/>
          <w:szCs w:val="24"/>
          <w:shd w:val="clear" w:color="auto" w:fill="F5F5F5"/>
        </w:rPr>
        <w:t xml:space="preserve"> </w:t>
      </w:r>
    </w:p>
    <w:p w14:paraId="3D62560F" w14:textId="77777777" w:rsidR="00BC4187" w:rsidRPr="002636F8" w:rsidRDefault="00BC4187" w:rsidP="0048310B">
      <w:pPr>
        <w:shd w:val="clear" w:color="auto" w:fill="FFFFFF"/>
        <w:spacing w:after="100" w:afterAutospacing="1" w:line="240" w:lineRule="auto"/>
        <w:ind w:left="720" w:hanging="720"/>
        <w:rPr>
          <w:rFonts w:ascii="Times New Roman" w:eastAsia="Times New Roman" w:hAnsi="Times New Roman" w:cs="Times New Roman"/>
          <w:color w:val="373A3C"/>
          <w:sz w:val="24"/>
          <w:szCs w:val="24"/>
        </w:rPr>
      </w:pPr>
    </w:p>
    <w:sectPr w:rsidR="00BC4187" w:rsidRPr="002636F8" w:rsidSect="000E6937">
      <w:footerReference w:type="default" r:id="rId12"/>
      <w:pgSz w:w="12240" w:h="15840"/>
      <w:pgMar w:top="1440" w:right="1440" w:bottom="144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ight Friesen" w:date="2020-07-30T17:10:00Z" w:initials="DF">
    <w:p w14:paraId="14FE2D65" w14:textId="4CC06B63" w:rsidR="0035325D" w:rsidRDefault="0035325D">
      <w:pPr>
        <w:pStyle w:val="CommentText"/>
      </w:pPr>
      <w:r>
        <w:rPr>
          <w:rStyle w:val="CommentReference"/>
        </w:rPr>
        <w:annotationRef/>
      </w:r>
      <w:r>
        <w:t>Can we add the highlighted sources to the Related Reading lists</w:t>
      </w:r>
      <w:r w:rsidR="00420F0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E2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E2D65" w16cid:durableId="22CD7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BCB0" w14:textId="77777777" w:rsidR="006D7CB6" w:rsidRDefault="006D7CB6" w:rsidP="000E6937">
      <w:pPr>
        <w:spacing w:after="0" w:line="240" w:lineRule="auto"/>
      </w:pPr>
      <w:r>
        <w:separator/>
      </w:r>
    </w:p>
  </w:endnote>
  <w:endnote w:type="continuationSeparator" w:id="0">
    <w:p w14:paraId="6A83B17D" w14:textId="77777777" w:rsidR="006D7CB6" w:rsidRDefault="006D7CB6" w:rsidP="000E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99D7" w14:textId="0A21AF12" w:rsidR="000E6937" w:rsidRDefault="000E6937">
    <w:pPr>
      <w:pStyle w:val="Footer"/>
    </w:pPr>
    <w:r>
      <w:rPr>
        <w:noProof/>
      </w:rPr>
      <w:drawing>
        <wp:inline distT="0" distB="0" distL="0" distR="0" wp14:anchorId="494609CC" wp14:editId="68E1A99E">
          <wp:extent cx="5943600" cy="44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C50D" w14:textId="77777777" w:rsidR="006D7CB6" w:rsidRDefault="006D7CB6" w:rsidP="000E6937">
      <w:pPr>
        <w:spacing w:after="0" w:line="240" w:lineRule="auto"/>
      </w:pPr>
      <w:r>
        <w:separator/>
      </w:r>
    </w:p>
  </w:footnote>
  <w:footnote w:type="continuationSeparator" w:id="0">
    <w:p w14:paraId="57D363C0" w14:textId="77777777" w:rsidR="006D7CB6" w:rsidRDefault="006D7CB6" w:rsidP="000E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764"/>
    <w:multiLevelType w:val="hybridMultilevel"/>
    <w:tmpl w:val="C44AE45C"/>
    <w:lvl w:ilvl="0" w:tplc="7838807E">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6338F"/>
    <w:multiLevelType w:val="hybridMultilevel"/>
    <w:tmpl w:val="FD0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1601"/>
    <w:multiLevelType w:val="hybridMultilevel"/>
    <w:tmpl w:val="BA98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704226">
    <w:abstractNumId w:val="3"/>
  </w:num>
  <w:num w:numId="2" w16cid:durableId="240529580">
    <w:abstractNumId w:val="0"/>
  </w:num>
  <w:num w:numId="3" w16cid:durableId="404376815">
    <w:abstractNumId w:val="2"/>
  </w:num>
  <w:num w:numId="4" w16cid:durableId="6480227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ight Friesen">
    <w15:presenceInfo w15:providerId="AD" w15:userId="S::dwight.friesen@twu.ca::f502353d-cd82-4a3c-bb9c-06031fe64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24"/>
    <w:rsid w:val="00030240"/>
    <w:rsid w:val="0003388C"/>
    <w:rsid w:val="000719DF"/>
    <w:rsid w:val="00092C93"/>
    <w:rsid w:val="000C62BC"/>
    <w:rsid w:val="000E38C6"/>
    <w:rsid w:val="000E6937"/>
    <w:rsid w:val="00135AA4"/>
    <w:rsid w:val="001441E5"/>
    <w:rsid w:val="00165633"/>
    <w:rsid w:val="0016749C"/>
    <w:rsid w:val="001A3406"/>
    <w:rsid w:val="001F7917"/>
    <w:rsid w:val="002636F8"/>
    <w:rsid w:val="00281914"/>
    <w:rsid w:val="002A08B5"/>
    <w:rsid w:val="0035325D"/>
    <w:rsid w:val="00355830"/>
    <w:rsid w:val="003B419E"/>
    <w:rsid w:val="00416DFC"/>
    <w:rsid w:val="00417933"/>
    <w:rsid w:val="00420F09"/>
    <w:rsid w:val="00423E44"/>
    <w:rsid w:val="0044205C"/>
    <w:rsid w:val="004559D3"/>
    <w:rsid w:val="0048310B"/>
    <w:rsid w:val="004A78BD"/>
    <w:rsid w:val="004B76BE"/>
    <w:rsid w:val="00512283"/>
    <w:rsid w:val="005704AB"/>
    <w:rsid w:val="00577FE8"/>
    <w:rsid w:val="00591635"/>
    <w:rsid w:val="006063C1"/>
    <w:rsid w:val="006105EF"/>
    <w:rsid w:val="00642CC1"/>
    <w:rsid w:val="0069085C"/>
    <w:rsid w:val="006D7CB6"/>
    <w:rsid w:val="007B6D77"/>
    <w:rsid w:val="00855813"/>
    <w:rsid w:val="008F0D8B"/>
    <w:rsid w:val="00900678"/>
    <w:rsid w:val="00901224"/>
    <w:rsid w:val="00AF2221"/>
    <w:rsid w:val="00B620C6"/>
    <w:rsid w:val="00B841A0"/>
    <w:rsid w:val="00BC4187"/>
    <w:rsid w:val="00CC32E5"/>
    <w:rsid w:val="00CC6924"/>
    <w:rsid w:val="00CE558C"/>
    <w:rsid w:val="00D37E59"/>
    <w:rsid w:val="00D50E8D"/>
    <w:rsid w:val="00DB1201"/>
    <w:rsid w:val="00E22D69"/>
    <w:rsid w:val="00E84606"/>
    <w:rsid w:val="00F47D6B"/>
    <w:rsid w:val="00F851D4"/>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E48C"/>
  <w15:chartTrackingRefBased/>
  <w15:docId w15:val="{E3267B97-45E6-43CD-AA81-414E427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24"/>
    <w:pPr>
      <w:ind w:left="720"/>
      <w:contextualSpacing/>
    </w:pPr>
  </w:style>
  <w:style w:type="character" w:styleId="Hyperlink">
    <w:name w:val="Hyperlink"/>
    <w:basedOn w:val="DefaultParagraphFont"/>
    <w:uiPriority w:val="99"/>
    <w:unhideWhenUsed/>
    <w:rsid w:val="0003388C"/>
    <w:rPr>
      <w:color w:val="0563C1"/>
      <w:u w:val="single"/>
    </w:rPr>
  </w:style>
  <w:style w:type="paragraph" w:styleId="NoSpacing">
    <w:name w:val="No Spacing"/>
    <w:basedOn w:val="Normal"/>
    <w:uiPriority w:val="1"/>
    <w:qFormat/>
    <w:rsid w:val="0003388C"/>
    <w:pPr>
      <w:spacing w:after="0" w:line="240" w:lineRule="auto"/>
    </w:pPr>
    <w:rPr>
      <w:rFonts w:ascii="Calibri" w:hAnsi="Calibri" w:cs="Calibri"/>
    </w:rPr>
  </w:style>
  <w:style w:type="character" w:customStyle="1" w:styleId="doilink">
    <w:name w:val="doi_link"/>
    <w:basedOn w:val="DefaultParagraphFont"/>
    <w:rsid w:val="004B76BE"/>
  </w:style>
  <w:style w:type="paragraph" w:styleId="NormalWeb">
    <w:name w:val="Normal (Web)"/>
    <w:basedOn w:val="Normal"/>
    <w:uiPriority w:val="99"/>
    <w:unhideWhenUsed/>
    <w:rsid w:val="000E69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937"/>
  </w:style>
  <w:style w:type="paragraph" w:styleId="Footer">
    <w:name w:val="footer"/>
    <w:basedOn w:val="Normal"/>
    <w:link w:val="FooterChar"/>
    <w:uiPriority w:val="99"/>
    <w:unhideWhenUsed/>
    <w:rsid w:val="000E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37"/>
  </w:style>
  <w:style w:type="character" w:styleId="FollowedHyperlink">
    <w:name w:val="FollowedHyperlink"/>
    <w:basedOn w:val="DefaultParagraphFont"/>
    <w:uiPriority w:val="99"/>
    <w:semiHidden/>
    <w:unhideWhenUsed/>
    <w:rsid w:val="0048310B"/>
    <w:rPr>
      <w:color w:val="954F72" w:themeColor="followedHyperlink"/>
      <w:u w:val="single"/>
    </w:rPr>
  </w:style>
  <w:style w:type="table" w:styleId="TableGrid">
    <w:name w:val="Table Grid"/>
    <w:basedOn w:val="TableNormal"/>
    <w:uiPriority w:val="39"/>
    <w:rsid w:val="00DB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25D"/>
    <w:rPr>
      <w:sz w:val="16"/>
      <w:szCs w:val="16"/>
    </w:rPr>
  </w:style>
  <w:style w:type="paragraph" w:styleId="CommentText">
    <w:name w:val="annotation text"/>
    <w:basedOn w:val="Normal"/>
    <w:link w:val="CommentTextChar"/>
    <w:uiPriority w:val="99"/>
    <w:semiHidden/>
    <w:unhideWhenUsed/>
    <w:rsid w:val="0035325D"/>
    <w:pPr>
      <w:spacing w:line="240" w:lineRule="auto"/>
    </w:pPr>
    <w:rPr>
      <w:sz w:val="20"/>
      <w:szCs w:val="20"/>
    </w:rPr>
  </w:style>
  <w:style w:type="character" w:customStyle="1" w:styleId="CommentTextChar">
    <w:name w:val="Comment Text Char"/>
    <w:basedOn w:val="DefaultParagraphFont"/>
    <w:link w:val="CommentText"/>
    <w:uiPriority w:val="99"/>
    <w:semiHidden/>
    <w:rsid w:val="0035325D"/>
    <w:rPr>
      <w:sz w:val="20"/>
      <w:szCs w:val="20"/>
    </w:rPr>
  </w:style>
  <w:style w:type="paragraph" w:styleId="CommentSubject">
    <w:name w:val="annotation subject"/>
    <w:basedOn w:val="CommentText"/>
    <w:next w:val="CommentText"/>
    <w:link w:val="CommentSubjectChar"/>
    <w:uiPriority w:val="99"/>
    <w:semiHidden/>
    <w:unhideWhenUsed/>
    <w:rsid w:val="0035325D"/>
    <w:rPr>
      <w:b/>
      <w:bCs/>
    </w:rPr>
  </w:style>
  <w:style w:type="character" w:customStyle="1" w:styleId="CommentSubjectChar">
    <w:name w:val="Comment Subject Char"/>
    <w:basedOn w:val="CommentTextChar"/>
    <w:link w:val="CommentSubject"/>
    <w:uiPriority w:val="99"/>
    <w:semiHidden/>
    <w:rsid w:val="0035325D"/>
    <w:rPr>
      <w:b/>
      <w:bCs/>
      <w:sz w:val="20"/>
      <w:szCs w:val="20"/>
    </w:rPr>
  </w:style>
  <w:style w:type="paragraph" w:styleId="BalloonText">
    <w:name w:val="Balloon Text"/>
    <w:basedOn w:val="Normal"/>
    <w:link w:val="BalloonTextChar"/>
    <w:uiPriority w:val="99"/>
    <w:semiHidden/>
    <w:unhideWhenUsed/>
    <w:rsid w:val="00353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3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399">
      <w:bodyDiv w:val="1"/>
      <w:marLeft w:val="0"/>
      <w:marRight w:val="0"/>
      <w:marTop w:val="0"/>
      <w:marBottom w:val="0"/>
      <w:divBdr>
        <w:top w:val="none" w:sz="0" w:space="0" w:color="auto"/>
        <w:left w:val="none" w:sz="0" w:space="0" w:color="auto"/>
        <w:bottom w:val="none" w:sz="0" w:space="0" w:color="auto"/>
        <w:right w:val="none" w:sz="0" w:space="0" w:color="auto"/>
      </w:divBdr>
      <w:divsChild>
        <w:div w:id="62215365">
          <w:marLeft w:val="0"/>
          <w:marRight w:val="0"/>
          <w:marTop w:val="0"/>
          <w:marBottom w:val="0"/>
          <w:divBdr>
            <w:top w:val="none" w:sz="0" w:space="0" w:color="auto"/>
            <w:left w:val="none" w:sz="0" w:space="0" w:color="auto"/>
            <w:bottom w:val="none" w:sz="0" w:space="0" w:color="auto"/>
            <w:right w:val="none" w:sz="0" w:space="0" w:color="auto"/>
          </w:divBdr>
        </w:div>
        <w:div w:id="109982248">
          <w:marLeft w:val="0"/>
          <w:marRight w:val="0"/>
          <w:marTop w:val="0"/>
          <w:marBottom w:val="0"/>
          <w:divBdr>
            <w:top w:val="none" w:sz="0" w:space="0" w:color="auto"/>
            <w:left w:val="none" w:sz="0" w:space="0" w:color="auto"/>
            <w:bottom w:val="none" w:sz="0" w:space="0" w:color="auto"/>
            <w:right w:val="none" w:sz="0" w:space="0" w:color="auto"/>
          </w:divBdr>
        </w:div>
        <w:div w:id="550074118">
          <w:marLeft w:val="0"/>
          <w:marRight w:val="0"/>
          <w:marTop w:val="0"/>
          <w:marBottom w:val="0"/>
          <w:divBdr>
            <w:top w:val="none" w:sz="0" w:space="0" w:color="auto"/>
            <w:left w:val="none" w:sz="0" w:space="0" w:color="auto"/>
            <w:bottom w:val="none" w:sz="0" w:space="0" w:color="auto"/>
            <w:right w:val="none" w:sz="0" w:space="0" w:color="auto"/>
          </w:divBdr>
        </w:div>
        <w:div w:id="614946302">
          <w:marLeft w:val="0"/>
          <w:marRight w:val="0"/>
          <w:marTop w:val="0"/>
          <w:marBottom w:val="0"/>
          <w:divBdr>
            <w:top w:val="none" w:sz="0" w:space="0" w:color="auto"/>
            <w:left w:val="none" w:sz="0" w:space="0" w:color="auto"/>
            <w:bottom w:val="none" w:sz="0" w:space="0" w:color="auto"/>
            <w:right w:val="none" w:sz="0" w:space="0" w:color="auto"/>
          </w:divBdr>
        </w:div>
        <w:div w:id="810756882">
          <w:marLeft w:val="0"/>
          <w:marRight w:val="0"/>
          <w:marTop w:val="0"/>
          <w:marBottom w:val="0"/>
          <w:divBdr>
            <w:top w:val="none" w:sz="0" w:space="0" w:color="auto"/>
            <w:left w:val="none" w:sz="0" w:space="0" w:color="auto"/>
            <w:bottom w:val="none" w:sz="0" w:space="0" w:color="auto"/>
            <w:right w:val="none" w:sz="0" w:space="0" w:color="auto"/>
          </w:divBdr>
        </w:div>
        <w:div w:id="1043137527">
          <w:marLeft w:val="0"/>
          <w:marRight w:val="0"/>
          <w:marTop w:val="0"/>
          <w:marBottom w:val="0"/>
          <w:divBdr>
            <w:top w:val="none" w:sz="0" w:space="0" w:color="auto"/>
            <w:left w:val="none" w:sz="0" w:space="0" w:color="auto"/>
            <w:bottom w:val="none" w:sz="0" w:space="0" w:color="auto"/>
            <w:right w:val="none" w:sz="0" w:space="0" w:color="auto"/>
          </w:divBdr>
        </w:div>
        <w:div w:id="1092969051">
          <w:marLeft w:val="0"/>
          <w:marRight w:val="0"/>
          <w:marTop w:val="0"/>
          <w:marBottom w:val="0"/>
          <w:divBdr>
            <w:top w:val="none" w:sz="0" w:space="0" w:color="auto"/>
            <w:left w:val="none" w:sz="0" w:space="0" w:color="auto"/>
            <w:bottom w:val="none" w:sz="0" w:space="0" w:color="auto"/>
            <w:right w:val="none" w:sz="0" w:space="0" w:color="auto"/>
          </w:divBdr>
        </w:div>
        <w:div w:id="1098406890">
          <w:marLeft w:val="0"/>
          <w:marRight w:val="0"/>
          <w:marTop w:val="0"/>
          <w:marBottom w:val="0"/>
          <w:divBdr>
            <w:top w:val="none" w:sz="0" w:space="0" w:color="auto"/>
            <w:left w:val="none" w:sz="0" w:space="0" w:color="auto"/>
            <w:bottom w:val="none" w:sz="0" w:space="0" w:color="auto"/>
            <w:right w:val="none" w:sz="0" w:space="0" w:color="auto"/>
          </w:divBdr>
        </w:div>
        <w:div w:id="1236278086">
          <w:marLeft w:val="0"/>
          <w:marRight w:val="0"/>
          <w:marTop w:val="0"/>
          <w:marBottom w:val="0"/>
          <w:divBdr>
            <w:top w:val="none" w:sz="0" w:space="0" w:color="auto"/>
            <w:left w:val="none" w:sz="0" w:space="0" w:color="auto"/>
            <w:bottom w:val="none" w:sz="0" w:space="0" w:color="auto"/>
            <w:right w:val="none" w:sz="0" w:space="0" w:color="auto"/>
          </w:divBdr>
        </w:div>
        <w:div w:id="1237324237">
          <w:marLeft w:val="0"/>
          <w:marRight w:val="0"/>
          <w:marTop w:val="0"/>
          <w:marBottom w:val="0"/>
          <w:divBdr>
            <w:top w:val="none" w:sz="0" w:space="0" w:color="auto"/>
            <w:left w:val="none" w:sz="0" w:space="0" w:color="auto"/>
            <w:bottom w:val="none" w:sz="0" w:space="0" w:color="auto"/>
            <w:right w:val="none" w:sz="0" w:space="0" w:color="auto"/>
          </w:divBdr>
        </w:div>
        <w:div w:id="1244342824">
          <w:marLeft w:val="0"/>
          <w:marRight w:val="0"/>
          <w:marTop w:val="0"/>
          <w:marBottom w:val="0"/>
          <w:divBdr>
            <w:top w:val="none" w:sz="0" w:space="0" w:color="auto"/>
            <w:left w:val="none" w:sz="0" w:space="0" w:color="auto"/>
            <w:bottom w:val="none" w:sz="0" w:space="0" w:color="auto"/>
            <w:right w:val="none" w:sz="0" w:space="0" w:color="auto"/>
          </w:divBdr>
        </w:div>
        <w:div w:id="1387484510">
          <w:marLeft w:val="0"/>
          <w:marRight w:val="0"/>
          <w:marTop w:val="0"/>
          <w:marBottom w:val="0"/>
          <w:divBdr>
            <w:top w:val="none" w:sz="0" w:space="0" w:color="auto"/>
            <w:left w:val="none" w:sz="0" w:space="0" w:color="auto"/>
            <w:bottom w:val="none" w:sz="0" w:space="0" w:color="auto"/>
            <w:right w:val="none" w:sz="0" w:space="0" w:color="auto"/>
          </w:divBdr>
        </w:div>
        <w:div w:id="1415667421">
          <w:marLeft w:val="0"/>
          <w:marRight w:val="0"/>
          <w:marTop w:val="0"/>
          <w:marBottom w:val="0"/>
          <w:divBdr>
            <w:top w:val="none" w:sz="0" w:space="0" w:color="auto"/>
            <w:left w:val="none" w:sz="0" w:space="0" w:color="auto"/>
            <w:bottom w:val="none" w:sz="0" w:space="0" w:color="auto"/>
            <w:right w:val="none" w:sz="0" w:space="0" w:color="auto"/>
          </w:divBdr>
        </w:div>
        <w:div w:id="1443182686">
          <w:marLeft w:val="0"/>
          <w:marRight w:val="0"/>
          <w:marTop w:val="0"/>
          <w:marBottom w:val="0"/>
          <w:divBdr>
            <w:top w:val="none" w:sz="0" w:space="0" w:color="auto"/>
            <w:left w:val="none" w:sz="0" w:space="0" w:color="auto"/>
            <w:bottom w:val="none" w:sz="0" w:space="0" w:color="auto"/>
            <w:right w:val="none" w:sz="0" w:space="0" w:color="auto"/>
          </w:divBdr>
        </w:div>
        <w:div w:id="1524781821">
          <w:marLeft w:val="0"/>
          <w:marRight w:val="0"/>
          <w:marTop w:val="0"/>
          <w:marBottom w:val="0"/>
          <w:divBdr>
            <w:top w:val="none" w:sz="0" w:space="0" w:color="auto"/>
            <w:left w:val="none" w:sz="0" w:space="0" w:color="auto"/>
            <w:bottom w:val="none" w:sz="0" w:space="0" w:color="auto"/>
            <w:right w:val="none" w:sz="0" w:space="0" w:color="auto"/>
          </w:divBdr>
        </w:div>
        <w:div w:id="1546329862">
          <w:marLeft w:val="0"/>
          <w:marRight w:val="0"/>
          <w:marTop w:val="0"/>
          <w:marBottom w:val="0"/>
          <w:divBdr>
            <w:top w:val="none" w:sz="0" w:space="0" w:color="auto"/>
            <w:left w:val="none" w:sz="0" w:space="0" w:color="auto"/>
            <w:bottom w:val="none" w:sz="0" w:space="0" w:color="auto"/>
            <w:right w:val="none" w:sz="0" w:space="0" w:color="auto"/>
          </w:divBdr>
        </w:div>
        <w:div w:id="1629118283">
          <w:marLeft w:val="0"/>
          <w:marRight w:val="0"/>
          <w:marTop w:val="0"/>
          <w:marBottom w:val="0"/>
          <w:divBdr>
            <w:top w:val="none" w:sz="0" w:space="0" w:color="auto"/>
            <w:left w:val="none" w:sz="0" w:space="0" w:color="auto"/>
            <w:bottom w:val="none" w:sz="0" w:space="0" w:color="auto"/>
            <w:right w:val="none" w:sz="0" w:space="0" w:color="auto"/>
          </w:divBdr>
        </w:div>
        <w:div w:id="1702589197">
          <w:marLeft w:val="0"/>
          <w:marRight w:val="0"/>
          <w:marTop w:val="0"/>
          <w:marBottom w:val="0"/>
          <w:divBdr>
            <w:top w:val="none" w:sz="0" w:space="0" w:color="auto"/>
            <w:left w:val="none" w:sz="0" w:space="0" w:color="auto"/>
            <w:bottom w:val="none" w:sz="0" w:space="0" w:color="auto"/>
            <w:right w:val="none" w:sz="0" w:space="0" w:color="auto"/>
          </w:divBdr>
        </w:div>
        <w:div w:id="1729451161">
          <w:marLeft w:val="0"/>
          <w:marRight w:val="0"/>
          <w:marTop w:val="0"/>
          <w:marBottom w:val="0"/>
          <w:divBdr>
            <w:top w:val="none" w:sz="0" w:space="0" w:color="auto"/>
            <w:left w:val="none" w:sz="0" w:space="0" w:color="auto"/>
            <w:bottom w:val="none" w:sz="0" w:space="0" w:color="auto"/>
            <w:right w:val="none" w:sz="0" w:space="0" w:color="auto"/>
          </w:divBdr>
        </w:div>
        <w:div w:id="1892033824">
          <w:marLeft w:val="0"/>
          <w:marRight w:val="0"/>
          <w:marTop w:val="0"/>
          <w:marBottom w:val="0"/>
          <w:divBdr>
            <w:top w:val="none" w:sz="0" w:space="0" w:color="auto"/>
            <w:left w:val="none" w:sz="0" w:space="0" w:color="auto"/>
            <w:bottom w:val="none" w:sz="0" w:space="0" w:color="auto"/>
            <w:right w:val="none" w:sz="0" w:space="0" w:color="auto"/>
          </w:divBdr>
        </w:div>
        <w:div w:id="1961258937">
          <w:marLeft w:val="0"/>
          <w:marRight w:val="0"/>
          <w:marTop w:val="0"/>
          <w:marBottom w:val="0"/>
          <w:divBdr>
            <w:top w:val="none" w:sz="0" w:space="0" w:color="auto"/>
            <w:left w:val="none" w:sz="0" w:space="0" w:color="auto"/>
            <w:bottom w:val="none" w:sz="0" w:space="0" w:color="auto"/>
            <w:right w:val="none" w:sz="0" w:space="0" w:color="auto"/>
          </w:divBdr>
        </w:div>
        <w:div w:id="1967588939">
          <w:marLeft w:val="0"/>
          <w:marRight w:val="0"/>
          <w:marTop w:val="0"/>
          <w:marBottom w:val="0"/>
          <w:divBdr>
            <w:top w:val="none" w:sz="0" w:space="0" w:color="auto"/>
            <w:left w:val="none" w:sz="0" w:space="0" w:color="auto"/>
            <w:bottom w:val="none" w:sz="0" w:space="0" w:color="auto"/>
            <w:right w:val="none" w:sz="0" w:space="0" w:color="auto"/>
          </w:divBdr>
        </w:div>
        <w:div w:id="1986349581">
          <w:marLeft w:val="0"/>
          <w:marRight w:val="0"/>
          <w:marTop w:val="0"/>
          <w:marBottom w:val="0"/>
          <w:divBdr>
            <w:top w:val="none" w:sz="0" w:space="0" w:color="auto"/>
            <w:left w:val="none" w:sz="0" w:space="0" w:color="auto"/>
            <w:bottom w:val="none" w:sz="0" w:space="0" w:color="auto"/>
            <w:right w:val="none" w:sz="0" w:space="0" w:color="auto"/>
          </w:divBdr>
        </w:div>
        <w:div w:id="1992709511">
          <w:marLeft w:val="0"/>
          <w:marRight w:val="0"/>
          <w:marTop w:val="0"/>
          <w:marBottom w:val="0"/>
          <w:divBdr>
            <w:top w:val="none" w:sz="0" w:space="0" w:color="auto"/>
            <w:left w:val="none" w:sz="0" w:space="0" w:color="auto"/>
            <w:bottom w:val="none" w:sz="0" w:space="0" w:color="auto"/>
            <w:right w:val="none" w:sz="0" w:space="0" w:color="auto"/>
          </w:divBdr>
        </w:div>
        <w:div w:id="2139182415">
          <w:marLeft w:val="0"/>
          <w:marRight w:val="0"/>
          <w:marTop w:val="0"/>
          <w:marBottom w:val="0"/>
          <w:divBdr>
            <w:top w:val="none" w:sz="0" w:space="0" w:color="auto"/>
            <w:left w:val="none" w:sz="0" w:space="0" w:color="auto"/>
            <w:bottom w:val="none" w:sz="0" w:space="0" w:color="auto"/>
            <w:right w:val="none" w:sz="0" w:space="0" w:color="auto"/>
          </w:divBdr>
        </w:div>
      </w:divsChild>
    </w:div>
    <w:div w:id="857039860">
      <w:bodyDiv w:val="1"/>
      <w:marLeft w:val="0"/>
      <w:marRight w:val="0"/>
      <w:marTop w:val="0"/>
      <w:marBottom w:val="0"/>
      <w:divBdr>
        <w:top w:val="none" w:sz="0" w:space="0" w:color="auto"/>
        <w:left w:val="none" w:sz="0" w:space="0" w:color="auto"/>
        <w:bottom w:val="none" w:sz="0" w:space="0" w:color="auto"/>
        <w:right w:val="none" w:sz="0" w:space="0" w:color="auto"/>
      </w:divBdr>
    </w:div>
    <w:div w:id="1044333279">
      <w:bodyDiv w:val="1"/>
      <w:marLeft w:val="0"/>
      <w:marRight w:val="0"/>
      <w:marTop w:val="0"/>
      <w:marBottom w:val="0"/>
      <w:divBdr>
        <w:top w:val="none" w:sz="0" w:space="0" w:color="auto"/>
        <w:left w:val="none" w:sz="0" w:space="0" w:color="auto"/>
        <w:bottom w:val="none" w:sz="0" w:space="0" w:color="auto"/>
        <w:right w:val="none" w:sz="0" w:space="0" w:color="auto"/>
      </w:divBdr>
      <w:divsChild>
        <w:div w:id="310790656">
          <w:marLeft w:val="0"/>
          <w:marRight w:val="0"/>
          <w:marTop w:val="0"/>
          <w:marBottom w:val="0"/>
          <w:divBdr>
            <w:top w:val="none" w:sz="0" w:space="0" w:color="auto"/>
            <w:left w:val="none" w:sz="0" w:space="0" w:color="auto"/>
            <w:bottom w:val="none" w:sz="0" w:space="0" w:color="auto"/>
            <w:right w:val="none" w:sz="0" w:space="0" w:color="auto"/>
          </w:divBdr>
        </w:div>
        <w:div w:id="322977843">
          <w:marLeft w:val="0"/>
          <w:marRight w:val="0"/>
          <w:marTop w:val="0"/>
          <w:marBottom w:val="0"/>
          <w:divBdr>
            <w:top w:val="none" w:sz="0" w:space="0" w:color="auto"/>
            <w:left w:val="none" w:sz="0" w:space="0" w:color="auto"/>
            <w:bottom w:val="none" w:sz="0" w:space="0" w:color="auto"/>
            <w:right w:val="none" w:sz="0" w:space="0" w:color="auto"/>
          </w:divBdr>
        </w:div>
        <w:div w:id="349335898">
          <w:marLeft w:val="0"/>
          <w:marRight w:val="0"/>
          <w:marTop w:val="0"/>
          <w:marBottom w:val="0"/>
          <w:divBdr>
            <w:top w:val="none" w:sz="0" w:space="0" w:color="auto"/>
            <w:left w:val="none" w:sz="0" w:space="0" w:color="auto"/>
            <w:bottom w:val="none" w:sz="0" w:space="0" w:color="auto"/>
            <w:right w:val="none" w:sz="0" w:space="0" w:color="auto"/>
          </w:divBdr>
        </w:div>
        <w:div w:id="878473547">
          <w:marLeft w:val="0"/>
          <w:marRight w:val="0"/>
          <w:marTop w:val="0"/>
          <w:marBottom w:val="0"/>
          <w:divBdr>
            <w:top w:val="none" w:sz="0" w:space="0" w:color="auto"/>
            <w:left w:val="none" w:sz="0" w:space="0" w:color="auto"/>
            <w:bottom w:val="none" w:sz="0" w:space="0" w:color="auto"/>
            <w:right w:val="none" w:sz="0" w:space="0" w:color="auto"/>
          </w:divBdr>
        </w:div>
        <w:div w:id="912937192">
          <w:marLeft w:val="0"/>
          <w:marRight w:val="0"/>
          <w:marTop w:val="0"/>
          <w:marBottom w:val="0"/>
          <w:divBdr>
            <w:top w:val="none" w:sz="0" w:space="0" w:color="auto"/>
            <w:left w:val="none" w:sz="0" w:space="0" w:color="auto"/>
            <w:bottom w:val="none" w:sz="0" w:space="0" w:color="auto"/>
            <w:right w:val="none" w:sz="0" w:space="0" w:color="auto"/>
          </w:divBdr>
        </w:div>
        <w:div w:id="944265855">
          <w:marLeft w:val="0"/>
          <w:marRight w:val="0"/>
          <w:marTop w:val="0"/>
          <w:marBottom w:val="0"/>
          <w:divBdr>
            <w:top w:val="none" w:sz="0" w:space="0" w:color="auto"/>
            <w:left w:val="none" w:sz="0" w:space="0" w:color="auto"/>
            <w:bottom w:val="none" w:sz="0" w:space="0" w:color="auto"/>
            <w:right w:val="none" w:sz="0" w:space="0" w:color="auto"/>
          </w:divBdr>
        </w:div>
        <w:div w:id="1023359546">
          <w:marLeft w:val="0"/>
          <w:marRight w:val="0"/>
          <w:marTop w:val="0"/>
          <w:marBottom w:val="0"/>
          <w:divBdr>
            <w:top w:val="none" w:sz="0" w:space="0" w:color="auto"/>
            <w:left w:val="none" w:sz="0" w:space="0" w:color="auto"/>
            <w:bottom w:val="none" w:sz="0" w:space="0" w:color="auto"/>
            <w:right w:val="none" w:sz="0" w:space="0" w:color="auto"/>
          </w:divBdr>
        </w:div>
        <w:div w:id="1417898428">
          <w:marLeft w:val="0"/>
          <w:marRight w:val="0"/>
          <w:marTop w:val="0"/>
          <w:marBottom w:val="0"/>
          <w:divBdr>
            <w:top w:val="none" w:sz="0" w:space="0" w:color="auto"/>
            <w:left w:val="none" w:sz="0" w:space="0" w:color="auto"/>
            <w:bottom w:val="none" w:sz="0" w:space="0" w:color="auto"/>
            <w:right w:val="none" w:sz="0" w:space="0" w:color="auto"/>
          </w:divBdr>
        </w:div>
        <w:div w:id="1461806299">
          <w:marLeft w:val="0"/>
          <w:marRight w:val="0"/>
          <w:marTop w:val="0"/>
          <w:marBottom w:val="0"/>
          <w:divBdr>
            <w:top w:val="none" w:sz="0" w:space="0" w:color="auto"/>
            <w:left w:val="none" w:sz="0" w:space="0" w:color="auto"/>
            <w:bottom w:val="none" w:sz="0" w:space="0" w:color="auto"/>
            <w:right w:val="none" w:sz="0" w:space="0" w:color="auto"/>
          </w:divBdr>
        </w:div>
        <w:div w:id="1500004536">
          <w:marLeft w:val="0"/>
          <w:marRight w:val="0"/>
          <w:marTop w:val="0"/>
          <w:marBottom w:val="0"/>
          <w:divBdr>
            <w:top w:val="none" w:sz="0" w:space="0" w:color="auto"/>
            <w:left w:val="none" w:sz="0" w:space="0" w:color="auto"/>
            <w:bottom w:val="none" w:sz="0" w:space="0" w:color="auto"/>
            <w:right w:val="none" w:sz="0" w:space="0" w:color="auto"/>
          </w:divBdr>
        </w:div>
        <w:div w:id="1569463046">
          <w:marLeft w:val="0"/>
          <w:marRight w:val="0"/>
          <w:marTop w:val="0"/>
          <w:marBottom w:val="0"/>
          <w:divBdr>
            <w:top w:val="none" w:sz="0" w:space="0" w:color="auto"/>
            <w:left w:val="none" w:sz="0" w:space="0" w:color="auto"/>
            <w:bottom w:val="none" w:sz="0" w:space="0" w:color="auto"/>
            <w:right w:val="none" w:sz="0" w:space="0" w:color="auto"/>
          </w:divBdr>
        </w:div>
        <w:div w:id="1611085533">
          <w:marLeft w:val="0"/>
          <w:marRight w:val="0"/>
          <w:marTop w:val="0"/>
          <w:marBottom w:val="0"/>
          <w:divBdr>
            <w:top w:val="none" w:sz="0" w:space="0" w:color="auto"/>
            <w:left w:val="none" w:sz="0" w:space="0" w:color="auto"/>
            <w:bottom w:val="none" w:sz="0" w:space="0" w:color="auto"/>
            <w:right w:val="none" w:sz="0" w:space="0" w:color="auto"/>
          </w:divBdr>
        </w:div>
        <w:div w:id="1638679815">
          <w:marLeft w:val="0"/>
          <w:marRight w:val="0"/>
          <w:marTop w:val="0"/>
          <w:marBottom w:val="0"/>
          <w:divBdr>
            <w:top w:val="none" w:sz="0" w:space="0" w:color="auto"/>
            <w:left w:val="none" w:sz="0" w:space="0" w:color="auto"/>
            <w:bottom w:val="none" w:sz="0" w:space="0" w:color="auto"/>
            <w:right w:val="none" w:sz="0" w:space="0" w:color="auto"/>
          </w:divBdr>
        </w:div>
        <w:div w:id="1643540883">
          <w:marLeft w:val="0"/>
          <w:marRight w:val="0"/>
          <w:marTop w:val="0"/>
          <w:marBottom w:val="0"/>
          <w:divBdr>
            <w:top w:val="none" w:sz="0" w:space="0" w:color="auto"/>
            <w:left w:val="none" w:sz="0" w:space="0" w:color="auto"/>
            <w:bottom w:val="none" w:sz="0" w:space="0" w:color="auto"/>
            <w:right w:val="none" w:sz="0" w:space="0" w:color="auto"/>
          </w:divBdr>
        </w:div>
        <w:div w:id="1690988018">
          <w:marLeft w:val="0"/>
          <w:marRight w:val="0"/>
          <w:marTop w:val="0"/>
          <w:marBottom w:val="0"/>
          <w:divBdr>
            <w:top w:val="none" w:sz="0" w:space="0" w:color="auto"/>
            <w:left w:val="none" w:sz="0" w:space="0" w:color="auto"/>
            <w:bottom w:val="none" w:sz="0" w:space="0" w:color="auto"/>
            <w:right w:val="none" w:sz="0" w:space="0" w:color="auto"/>
          </w:divBdr>
        </w:div>
        <w:div w:id="1693456288">
          <w:marLeft w:val="0"/>
          <w:marRight w:val="0"/>
          <w:marTop w:val="0"/>
          <w:marBottom w:val="0"/>
          <w:divBdr>
            <w:top w:val="none" w:sz="0" w:space="0" w:color="auto"/>
            <w:left w:val="none" w:sz="0" w:space="0" w:color="auto"/>
            <w:bottom w:val="none" w:sz="0" w:space="0" w:color="auto"/>
            <w:right w:val="none" w:sz="0" w:space="0" w:color="auto"/>
          </w:divBdr>
        </w:div>
        <w:div w:id="2014137090">
          <w:marLeft w:val="0"/>
          <w:marRight w:val="0"/>
          <w:marTop w:val="0"/>
          <w:marBottom w:val="0"/>
          <w:divBdr>
            <w:top w:val="none" w:sz="0" w:space="0" w:color="auto"/>
            <w:left w:val="none" w:sz="0" w:space="0" w:color="auto"/>
            <w:bottom w:val="none" w:sz="0" w:space="0" w:color="auto"/>
            <w:right w:val="none" w:sz="0" w:space="0" w:color="auto"/>
          </w:divBdr>
        </w:div>
        <w:div w:id="2022276287">
          <w:marLeft w:val="0"/>
          <w:marRight w:val="0"/>
          <w:marTop w:val="0"/>
          <w:marBottom w:val="0"/>
          <w:divBdr>
            <w:top w:val="none" w:sz="0" w:space="0" w:color="auto"/>
            <w:left w:val="none" w:sz="0" w:space="0" w:color="auto"/>
            <w:bottom w:val="none" w:sz="0" w:space="0" w:color="auto"/>
            <w:right w:val="none" w:sz="0" w:space="0" w:color="auto"/>
          </w:divBdr>
        </w:div>
        <w:div w:id="2039694827">
          <w:marLeft w:val="0"/>
          <w:marRight w:val="0"/>
          <w:marTop w:val="0"/>
          <w:marBottom w:val="0"/>
          <w:divBdr>
            <w:top w:val="none" w:sz="0" w:space="0" w:color="auto"/>
            <w:left w:val="none" w:sz="0" w:space="0" w:color="auto"/>
            <w:bottom w:val="none" w:sz="0" w:space="0" w:color="auto"/>
            <w:right w:val="none" w:sz="0" w:space="0" w:color="auto"/>
          </w:divBdr>
        </w:div>
        <w:div w:id="2054500216">
          <w:marLeft w:val="0"/>
          <w:marRight w:val="0"/>
          <w:marTop w:val="0"/>
          <w:marBottom w:val="0"/>
          <w:divBdr>
            <w:top w:val="none" w:sz="0" w:space="0" w:color="auto"/>
            <w:left w:val="none" w:sz="0" w:space="0" w:color="auto"/>
            <w:bottom w:val="none" w:sz="0" w:space="0" w:color="auto"/>
            <w:right w:val="none" w:sz="0" w:space="0" w:color="auto"/>
          </w:divBdr>
        </w:div>
        <w:div w:id="2132435412">
          <w:marLeft w:val="0"/>
          <w:marRight w:val="0"/>
          <w:marTop w:val="0"/>
          <w:marBottom w:val="0"/>
          <w:divBdr>
            <w:top w:val="none" w:sz="0" w:space="0" w:color="auto"/>
            <w:left w:val="none" w:sz="0" w:space="0" w:color="auto"/>
            <w:bottom w:val="none" w:sz="0" w:space="0" w:color="auto"/>
            <w:right w:val="none" w:sz="0" w:space="0" w:color="auto"/>
          </w:divBdr>
        </w:div>
      </w:divsChild>
    </w:div>
    <w:div w:id="1495409689">
      <w:bodyDiv w:val="1"/>
      <w:marLeft w:val="0"/>
      <w:marRight w:val="0"/>
      <w:marTop w:val="0"/>
      <w:marBottom w:val="0"/>
      <w:divBdr>
        <w:top w:val="none" w:sz="0" w:space="0" w:color="auto"/>
        <w:left w:val="none" w:sz="0" w:space="0" w:color="auto"/>
        <w:bottom w:val="none" w:sz="0" w:space="0" w:color="auto"/>
        <w:right w:val="none" w:sz="0" w:space="0" w:color="auto"/>
      </w:divBdr>
      <w:divsChild>
        <w:div w:id="9379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Reimer</dc:creator>
  <cp:keywords/>
  <dc:description/>
  <cp:lastModifiedBy>Jack Reimer</cp:lastModifiedBy>
  <cp:revision>3</cp:revision>
  <dcterms:created xsi:type="dcterms:W3CDTF">2022-07-27T21:46:00Z</dcterms:created>
  <dcterms:modified xsi:type="dcterms:W3CDTF">2022-07-27T21:47:00Z</dcterms:modified>
</cp:coreProperties>
</file>